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1C0" w:rsidRPr="00F72AAA" w:rsidRDefault="00A031C0" w:rsidP="0060444E">
      <w:pPr>
        <w:pStyle w:val="Header"/>
        <w:tabs>
          <w:tab w:val="clear" w:pos="4536"/>
          <w:tab w:val="clear" w:pos="9072"/>
          <w:tab w:val="right" w:pos="9360"/>
        </w:tabs>
        <w:rPr>
          <w:rFonts w:eastAsia="SimSun" w:cs="Arial"/>
          <w:sz w:val="24"/>
          <w:lang w:eastAsia="zh-CN"/>
        </w:rPr>
      </w:pPr>
      <w:bookmarkStart w:id="0" w:name="OLE_LINK33"/>
      <w:bookmarkStart w:id="1" w:name="OLE_LINK34"/>
      <w:bookmarkStart w:id="2" w:name="OLE_LINK12"/>
      <w:bookmarkStart w:id="3" w:name="OLE_LINK13"/>
      <w:r w:rsidRPr="00F72AAA">
        <w:rPr>
          <w:rFonts w:cs="Arial"/>
          <w:sz w:val="24"/>
        </w:rPr>
        <w:t>3GPP TSG RAN WG1 Meeting</w:t>
      </w:r>
      <w:r w:rsidR="00BD0A3D" w:rsidRPr="00F72AAA">
        <w:rPr>
          <w:rFonts w:eastAsia="SimSun" w:cs="Arial"/>
          <w:sz w:val="24"/>
          <w:lang w:eastAsia="zh-CN"/>
        </w:rPr>
        <w:t xml:space="preserve"> </w:t>
      </w:r>
      <w:r w:rsidR="00B355ED" w:rsidRPr="00F72AAA">
        <w:rPr>
          <w:rFonts w:eastAsia="SimSun" w:cs="Arial"/>
          <w:sz w:val="24"/>
          <w:lang w:eastAsia="zh-CN"/>
        </w:rPr>
        <w:t>#85</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B355ED" w:rsidRPr="00F72AAA">
        <w:rPr>
          <w:rFonts w:eastAsia="SimSun" w:cs="Arial"/>
          <w:sz w:val="24"/>
          <w:lang w:eastAsia="zh-CN"/>
        </w:rPr>
        <w:t xml:space="preserve">     </w:t>
      </w:r>
      <w:r w:rsidR="00FA6026" w:rsidRPr="00F72AAA">
        <w:rPr>
          <w:rFonts w:eastAsia="SimSun" w:cs="Arial"/>
          <w:sz w:val="24"/>
          <w:lang w:eastAsia="zh-CN"/>
        </w:rPr>
        <w:t xml:space="preserve"> </w:t>
      </w:r>
      <w:r w:rsidR="00BD0A3D" w:rsidRPr="00F72AAA">
        <w:rPr>
          <w:rFonts w:eastAsia="SimSun" w:cs="Arial"/>
          <w:sz w:val="24"/>
          <w:lang w:eastAsia="zh-CN"/>
        </w:rPr>
        <w:t xml:space="preserve">                </w:t>
      </w:r>
      <w:r w:rsidR="00AA6DE3" w:rsidRPr="00F72AAA">
        <w:rPr>
          <w:rFonts w:eastAsia="SimSun" w:cs="Arial"/>
          <w:sz w:val="24"/>
          <w:lang w:eastAsia="zh-CN"/>
        </w:rPr>
        <w:t xml:space="preserve">                    </w:t>
      </w:r>
      <w:r w:rsidR="004158CA" w:rsidRPr="00F72AAA">
        <w:rPr>
          <w:rFonts w:eastAsia="SimSun" w:cs="Arial"/>
          <w:sz w:val="24"/>
          <w:lang w:eastAsia="zh-CN"/>
        </w:rPr>
        <w:t xml:space="preserve">               </w:t>
      </w:r>
      <w:r w:rsidR="0060444E" w:rsidRPr="00F72AAA">
        <w:rPr>
          <w:rFonts w:eastAsia="SimSun" w:cs="Arial"/>
          <w:sz w:val="24"/>
          <w:lang w:eastAsia="zh-CN"/>
        </w:rPr>
        <w:t xml:space="preserve">     </w:t>
      </w:r>
      <w:r w:rsidRPr="00F72AAA">
        <w:rPr>
          <w:rFonts w:cs="Arial"/>
          <w:sz w:val="24"/>
        </w:rPr>
        <w:t>R1-</w:t>
      </w:r>
      <w:r w:rsidR="00884BBD" w:rsidRPr="00F72AAA">
        <w:rPr>
          <w:rFonts w:cs="Arial"/>
          <w:sz w:val="24"/>
        </w:rPr>
        <w:t>164274</w:t>
      </w:r>
    </w:p>
    <w:p w:rsidR="00190D97" w:rsidRPr="00F72AAA" w:rsidRDefault="00B355ED" w:rsidP="00FA6026">
      <w:pPr>
        <w:pStyle w:val="Header"/>
        <w:tabs>
          <w:tab w:val="clear" w:pos="4536"/>
          <w:tab w:val="clear" w:pos="9072"/>
          <w:tab w:val="right" w:pos="9360"/>
        </w:tabs>
        <w:rPr>
          <w:rFonts w:cs="Arial"/>
          <w:sz w:val="24"/>
        </w:rPr>
      </w:pPr>
      <w:r w:rsidRPr="00F72AAA">
        <w:rPr>
          <w:rFonts w:cs="Arial"/>
          <w:sz w:val="24"/>
        </w:rPr>
        <w:t>Nanjing</w:t>
      </w:r>
      <w:r w:rsidR="00FA6026" w:rsidRPr="00F72AAA">
        <w:rPr>
          <w:rFonts w:cs="Arial"/>
          <w:sz w:val="24"/>
        </w:rPr>
        <w:t>,</w:t>
      </w:r>
      <w:r w:rsidRPr="00F72AAA">
        <w:rPr>
          <w:rFonts w:cs="Arial"/>
          <w:sz w:val="24"/>
        </w:rPr>
        <w:t xml:space="preserve"> China</w:t>
      </w:r>
      <w:r w:rsidR="00F72AAA">
        <w:rPr>
          <w:rFonts w:cs="Arial"/>
          <w:sz w:val="24"/>
        </w:rPr>
        <w:t>,</w:t>
      </w:r>
      <w:r w:rsidR="00FA6026" w:rsidRPr="00F72AAA">
        <w:rPr>
          <w:rFonts w:cs="Arial"/>
          <w:sz w:val="24"/>
        </w:rPr>
        <w:t xml:space="preserve"> </w:t>
      </w:r>
      <w:r w:rsidRPr="00F72AAA">
        <w:rPr>
          <w:rFonts w:cs="Arial"/>
          <w:sz w:val="24"/>
        </w:rPr>
        <w:t>23rd</w:t>
      </w:r>
      <w:r w:rsidR="00FA6026" w:rsidRPr="00F72AAA">
        <w:rPr>
          <w:rFonts w:cs="Arial"/>
          <w:sz w:val="24"/>
        </w:rPr>
        <w:t xml:space="preserve"> - </w:t>
      </w:r>
      <w:r w:rsidRPr="00F72AAA">
        <w:rPr>
          <w:rFonts w:cs="Arial"/>
          <w:sz w:val="24"/>
        </w:rPr>
        <w:t>27</w:t>
      </w:r>
      <w:r w:rsidR="00FA6026" w:rsidRPr="00F72AAA">
        <w:rPr>
          <w:rFonts w:cs="Arial"/>
          <w:sz w:val="24"/>
        </w:rPr>
        <w:t xml:space="preserve">th </w:t>
      </w:r>
      <w:r w:rsidR="00F72AAA">
        <w:rPr>
          <w:rFonts w:cs="Arial"/>
          <w:sz w:val="24"/>
        </w:rPr>
        <w:t>May</w:t>
      </w:r>
      <w:r w:rsidR="00FA6026" w:rsidRPr="00F72AAA">
        <w:rPr>
          <w:rFonts w:cs="Arial"/>
          <w:sz w:val="24"/>
        </w:rPr>
        <w:t xml:space="preserve"> 2016</w:t>
      </w:r>
    </w:p>
    <w:p w:rsidR="00083BCB" w:rsidRPr="00F72AAA" w:rsidRDefault="00083BCB" w:rsidP="00815734">
      <w:pPr>
        <w:pStyle w:val="Header"/>
        <w:tabs>
          <w:tab w:val="clear" w:pos="4536"/>
        </w:tabs>
        <w:outlineLvl w:val="0"/>
        <w:rPr>
          <w:rFonts w:cs="Arial"/>
          <w:sz w:val="24"/>
        </w:rPr>
      </w:pPr>
    </w:p>
    <w:p w:rsidR="0023314C" w:rsidRPr="00F72AAA" w:rsidRDefault="0023314C" w:rsidP="00471377">
      <w:pPr>
        <w:pStyle w:val="Header"/>
        <w:tabs>
          <w:tab w:val="clear" w:pos="4536"/>
        </w:tabs>
        <w:rPr>
          <w:rFonts w:cs="Arial"/>
          <w:sz w:val="24"/>
        </w:rPr>
      </w:pPr>
      <w:r w:rsidRPr="00F72AAA">
        <w:rPr>
          <w:rFonts w:cs="Arial"/>
          <w:sz w:val="24"/>
        </w:rPr>
        <w:t>Source:</w:t>
      </w:r>
      <w:r w:rsidR="00306CAB" w:rsidRPr="00F72AAA">
        <w:rPr>
          <w:rFonts w:eastAsia="SimSun" w:cs="Arial"/>
          <w:sz w:val="24"/>
          <w:lang w:eastAsia="zh-CN"/>
        </w:rPr>
        <w:t xml:space="preserve">               </w:t>
      </w:r>
      <w:r w:rsidRPr="00F72AAA">
        <w:rPr>
          <w:rFonts w:cs="Arial"/>
          <w:sz w:val="24"/>
        </w:rPr>
        <w:t>ZTE</w:t>
      </w:r>
      <w:r w:rsidR="006D206E" w:rsidRPr="00F72AAA">
        <w:rPr>
          <w:rFonts w:cs="Arial"/>
          <w:sz w:val="24"/>
        </w:rPr>
        <w:t>, ZTE Mi</w:t>
      </w:r>
      <w:r w:rsidR="00E42D64" w:rsidRPr="00F72AAA">
        <w:rPr>
          <w:rFonts w:cs="Arial"/>
          <w:sz w:val="24"/>
        </w:rPr>
        <w:t>croelectronics</w:t>
      </w:r>
    </w:p>
    <w:p w:rsidR="00D1198C" w:rsidRPr="00F72AAA" w:rsidRDefault="0023314C" w:rsidP="00471377">
      <w:pPr>
        <w:pStyle w:val="Header"/>
        <w:tabs>
          <w:tab w:val="clear" w:pos="4536"/>
        </w:tabs>
        <w:rPr>
          <w:rFonts w:eastAsia="SimSun" w:cs="Arial"/>
          <w:sz w:val="24"/>
          <w:lang w:eastAsia="zh-CN"/>
        </w:rPr>
      </w:pPr>
      <w:r w:rsidRPr="00F72AAA">
        <w:rPr>
          <w:rFonts w:cs="Arial"/>
          <w:sz w:val="24"/>
        </w:rPr>
        <w:t xml:space="preserve">Title:  </w:t>
      </w:r>
      <w:r w:rsidR="008F3A64" w:rsidRPr="00F72AAA">
        <w:rPr>
          <w:rFonts w:eastAsia="SimSun" w:cs="Arial"/>
          <w:sz w:val="24"/>
          <w:lang w:eastAsia="zh-CN"/>
        </w:rPr>
        <w:t xml:space="preserve">               </w:t>
      </w:r>
      <w:r w:rsidR="003D7049" w:rsidRPr="00F72AAA">
        <w:rPr>
          <w:rFonts w:eastAsia="SimSun" w:cs="Arial"/>
          <w:sz w:val="24"/>
          <w:lang w:eastAsia="zh-CN"/>
        </w:rPr>
        <w:t xml:space="preserve"> </w:t>
      </w:r>
      <w:r w:rsidR="008F3A64" w:rsidRPr="00F72AAA">
        <w:rPr>
          <w:rFonts w:eastAsia="SimSun" w:cs="Arial"/>
          <w:sz w:val="24"/>
          <w:lang w:eastAsia="zh-CN"/>
        </w:rPr>
        <w:t xml:space="preserve"> </w:t>
      </w:r>
      <w:r w:rsidR="00423435" w:rsidRPr="00F72AAA">
        <w:rPr>
          <w:rFonts w:eastAsia="SimSun" w:cs="Arial"/>
          <w:sz w:val="24"/>
          <w:lang w:eastAsia="zh-CN"/>
        </w:rPr>
        <w:t>Frame structure</w:t>
      </w:r>
      <w:r w:rsidR="00B661BF" w:rsidRPr="00F72AAA">
        <w:rPr>
          <w:rFonts w:eastAsia="SimSun" w:cs="Arial"/>
          <w:sz w:val="24"/>
          <w:lang w:eastAsia="zh-CN"/>
        </w:rPr>
        <w:t xml:space="preserve"> design</w:t>
      </w:r>
      <w:r w:rsidR="00423435" w:rsidRPr="00F72AAA">
        <w:rPr>
          <w:rFonts w:eastAsia="SimSun" w:cs="Arial"/>
          <w:sz w:val="24"/>
          <w:lang w:eastAsia="zh-CN"/>
        </w:rPr>
        <w:t xml:space="preserve"> </w:t>
      </w:r>
      <w:r w:rsidR="009B302A" w:rsidRPr="00F72AAA">
        <w:rPr>
          <w:rFonts w:eastAsia="SimSun" w:cs="Arial"/>
          <w:sz w:val="24"/>
          <w:lang w:eastAsia="zh-CN"/>
        </w:rPr>
        <w:t>for NR</w:t>
      </w:r>
    </w:p>
    <w:p w:rsidR="0023314C" w:rsidRPr="00F72AAA" w:rsidRDefault="00121802" w:rsidP="00471377">
      <w:pPr>
        <w:pStyle w:val="Header"/>
        <w:tabs>
          <w:tab w:val="clear" w:pos="4536"/>
        </w:tabs>
        <w:rPr>
          <w:rFonts w:eastAsia="SimSun" w:cs="Arial"/>
          <w:sz w:val="24"/>
          <w:lang w:eastAsia="zh-CN"/>
        </w:rPr>
      </w:pPr>
      <w:r w:rsidRPr="00F72AAA">
        <w:rPr>
          <w:rFonts w:cs="Arial"/>
          <w:sz w:val="24"/>
        </w:rPr>
        <w:t xml:space="preserve">Agenda item:     </w:t>
      </w:r>
      <w:r w:rsidR="00884BBD" w:rsidRPr="00F72AAA">
        <w:rPr>
          <w:rFonts w:eastAsia="SimSun" w:cs="Arial"/>
          <w:sz w:val="24"/>
          <w:lang w:eastAsia="zh-CN"/>
        </w:rPr>
        <w:t>7</w:t>
      </w:r>
      <w:r w:rsidR="002C7ACC" w:rsidRPr="00F72AAA">
        <w:rPr>
          <w:rFonts w:eastAsia="SimSun" w:cs="Arial"/>
          <w:sz w:val="24"/>
          <w:lang w:eastAsia="zh-CN"/>
        </w:rPr>
        <w:t>.</w:t>
      </w:r>
      <w:r w:rsidR="00FA6026" w:rsidRPr="00F72AAA">
        <w:rPr>
          <w:rFonts w:eastAsia="SimSun" w:cs="Arial"/>
          <w:sz w:val="24"/>
          <w:lang w:eastAsia="zh-CN"/>
        </w:rPr>
        <w:t>1</w:t>
      </w:r>
      <w:r w:rsidR="00D90E74" w:rsidRPr="00F72AAA">
        <w:rPr>
          <w:rFonts w:eastAsia="SimSun" w:cs="Arial"/>
          <w:sz w:val="24"/>
          <w:lang w:eastAsia="zh-CN"/>
        </w:rPr>
        <w:t>.</w:t>
      </w:r>
      <w:r w:rsidR="00884BBD" w:rsidRPr="00F72AAA">
        <w:rPr>
          <w:rFonts w:eastAsia="SimSun" w:cs="Arial"/>
          <w:sz w:val="24"/>
          <w:lang w:eastAsia="zh-CN"/>
        </w:rPr>
        <w:t>4</w:t>
      </w:r>
    </w:p>
    <w:p w:rsidR="0023314C" w:rsidRPr="00F72AAA" w:rsidRDefault="00306CAB" w:rsidP="00471377">
      <w:pPr>
        <w:pStyle w:val="Header"/>
        <w:tabs>
          <w:tab w:val="clear" w:pos="4536"/>
        </w:tabs>
        <w:rPr>
          <w:rFonts w:cs="Arial"/>
          <w:sz w:val="24"/>
        </w:rPr>
      </w:pPr>
      <w:r w:rsidRPr="00F72AAA">
        <w:rPr>
          <w:rFonts w:cs="Arial"/>
          <w:sz w:val="24"/>
        </w:rPr>
        <w:t xml:space="preserve">Document for:   </w:t>
      </w:r>
      <w:r w:rsidR="0023314C" w:rsidRPr="00F72AAA">
        <w:rPr>
          <w:rFonts w:cs="Arial"/>
          <w:sz w:val="24"/>
        </w:rPr>
        <w:t>Discussion and Decision</w:t>
      </w:r>
    </w:p>
    <w:bookmarkEnd w:id="0"/>
    <w:bookmarkEnd w:id="1"/>
    <w:p w:rsidR="0023314C" w:rsidRPr="00DE7F4B" w:rsidRDefault="0023314C" w:rsidP="0023314C">
      <w:pPr>
        <w:pBdr>
          <w:bottom w:val="single" w:sz="4" w:space="1" w:color="auto"/>
        </w:pBdr>
        <w:tabs>
          <w:tab w:val="left" w:pos="2552"/>
        </w:tabs>
        <w:rPr>
          <w:rFonts w:ascii="Times New Roman" w:hAnsi="Times New Roman"/>
          <w:sz w:val="24"/>
        </w:rPr>
      </w:pPr>
    </w:p>
    <w:p w:rsidR="004360BD" w:rsidRPr="00DE7F4B" w:rsidRDefault="0023314C" w:rsidP="00BC0041">
      <w:pPr>
        <w:pStyle w:val="Heading1"/>
        <w:spacing w:beforeLines="50" w:line="360" w:lineRule="auto"/>
        <w:ind w:left="431" w:hanging="431"/>
        <w:rPr>
          <w:rFonts w:ascii="Times New Roman" w:hAnsi="Times New Roman"/>
          <w:sz w:val="32"/>
          <w:lang w:val="en-US"/>
        </w:rPr>
      </w:pPr>
      <w:r w:rsidRPr="00DE7F4B">
        <w:rPr>
          <w:rFonts w:ascii="Times New Roman" w:hAnsi="Times New Roman"/>
          <w:sz w:val="32"/>
          <w:lang w:val="en-US"/>
        </w:rPr>
        <w:t>Introduction</w:t>
      </w:r>
    </w:p>
    <w:bookmarkEnd w:id="2"/>
    <w:bookmarkEnd w:id="3"/>
    <w:p w:rsidR="00B750C7" w:rsidRPr="0040122B" w:rsidRDefault="001C3AC5"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 xml:space="preserve">In RAN#71,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SID </w:t>
      </w:r>
      <w:r w:rsidR="008835F5" w:rsidRPr="0040122B">
        <w:rPr>
          <w:rFonts w:ascii="Times New Roman" w:hAnsi="Times New Roman"/>
          <w:sz w:val="20"/>
          <w:szCs w:val="20"/>
          <w:lang w:val="en-GB"/>
        </w:rPr>
        <w:t xml:space="preserve">for </w:t>
      </w:r>
      <w:r w:rsidRPr="0040122B">
        <w:rPr>
          <w:rFonts w:ascii="Times New Roman" w:hAnsi="Times New Roman"/>
          <w:sz w:val="20"/>
          <w:szCs w:val="20"/>
          <w:lang w:val="en-GB"/>
        </w:rPr>
        <w:t xml:space="preserve">new radio access technology has been approved </w:t>
      </w:r>
      <w:fldSimple w:instr=" REF _Ref446402934 \n \h  \* MERGEFORMAT ">
        <w:r w:rsidR="00FE3CA9" w:rsidRPr="0040122B">
          <w:rPr>
            <w:rFonts w:ascii="Times New Roman" w:hAnsi="Times New Roman"/>
            <w:sz w:val="20"/>
            <w:szCs w:val="20"/>
            <w:lang w:val="en-GB"/>
          </w:rPr>
          <w:t>[1]</w:t>
        </w:r>
      </w:fldSimple>
      <w:r w:rsidRPr="0040122B">
        <w:rPr>
          <w:rFonts w:ascii="Times New Roman" w:hAnsi="Times New Roman"/>
          <w:sz w:val="20"/>
          <w:szCs w:val="20"/>
          <w:lang w:val="en-GB"/>
        </w:rPr>
        <w:t xml:space="preserve">. One of the important objectives of this SID is to </w:t>
      </w:r>
      <w:r w:rsidR="008835F5" w:rsidRPr="0040122B">
        <w:rPr>
          <w:rFonts w:ascii="Times New Roman" w:hAnsi="Times New Roman"/>
          <w:sz w:val="20"/>
          <w:szCs w:val="20"/>
          <w:lang w:val="en-GB"/>
        </w:rPr>
        <w:t>investigate</w:t>
      </w:r>
      <w:r w:rsidRPr="0040122B">
        <w:rPr>
          <w:rFonts w:ascii="Times New Roman" w:hAnsi="Times New Roman"/>
          <w:sz w:val="20"/>
          <w:szCs w:val="20"/>
          <w:lang w:val="en-GB"/>
        </w:rPr>
        <w:t xml:space="preserve">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fundamental physical layer signal structure including waveform, basic numerology and frame structure as well as channel coding scheme(s). </w:t>
      </w:r>
    </w:p>
    <w:p w:rsidR="000C0620" w:rsidRPr="0040122B" w:rsidRDefault="001C3AC5"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 xml:space="preserve">In this contribution, we will </w:t>
      </w:r>
      <w:r w:rsidR="00ED2963" w:rsidRPr="0040122B">
        <w:rPr>
          <w:rFonts w:ascii="Times New Roman" w:hAnsi="Times New Roman"/>
          <w:sz w:val="20"/>
          <w:szCs w:val="20"/>
          <w:lang w:val="en-GB"/>
        </w:rPr>
        <w:t>discuss</w:t>
      </w:r>
      <w:r w:rsidR="00154D9C" w:rsidRPr="0040122B">
        <w:rPr>
          <w:rFonts w:ascii="Times New Roman" w:hAnsi="Times New Roman"/>
          <w:sz w:val="20"/>
          <w:szCs w:val="20"/>
          <w:lang w:val="en-GB"/>
        </w:rPr>
        <w:t xml:space="preserve"> issues related to</w:t>
      </w:r>
      <w:r w:rsidR="00ED2963" w:rsidRPr="0040122B">
        <w:rPr>
          <w:rFonts w:ascii="Times New Roman" w:hAnsi="Times New Roman"/>
          <w:sz w:val="20"/>
          <w:szCs w:val="20"/>
          <w:lang w:val="en-GB"/>
        </w:rPr>
        <w:t xml:space="preserve"> </w:t>
      </w:r>
      <w:r w:rsidR="008835F5" w:rsidRPr="0040122B">
        <w:rPr>
          <w:rFonts w:ascii="Times New Roman" w:hAnsi="Times New Roman"/>
          <w:sz w:val="20"/>
          <w:szCs w:val="20"/>
          <w:lang w:val="en-GB"/>
        </w:rPr>
        <w:t xml:space="preserve">the </w:t>
      </w:r>
      <w:r w:rsidRPr="0040122B">
        <w:rPr>
          <w:rFonts w:ascii="Times New Roman" w:hAnsi="Times New Roman"/>
          <w:sz w:val="20"/>
          <w:szCs w:val="20"/>
          <w:lang w:val="en-GB"/>
        </w:rPr>
        <w:t xml:space="preserve">frame </w:t>
      </w:r>
      <w:r w:rsidR="00D31D04" w:rsidRPr="0040122B">
        <w:rPr>
          <w:rFonts w:ascii="Times New Roman" w:hAnsi="Times New Roman"/>
          <w:sz w:val="20"/>
          <w:szCs w:val="20"/>
          <w:lang w:val="en-GB"/>
        </w:rPr>
        <w:t>structure</w:t>
      </w:r>
      <w:r w:rsidR="00224E6A" w:rsidRPr="0040122B">
        <w:rPr>
          <w:rFonts w:ascii="Times New Roman" w:hAnsi="Times New Roman"/>
          <w:sz w:val="20"/>
          <w:szCs w:val="20"/>
          <w:lang w:val="en-GB"/>
        </w:rPr>
        <w:t xml:space="preserve"> design</w:t>
      </w:r>
      <w:r w:rsidR="00CD1133" w:rsidRPr="0040122B">
        <w:rPr>
          <w:rFonts w:ascii="Times New Roman" w:hAnsi="Times New Roman"/>
          <w:sz w:val="20"/>
          <w:szCs w:val="20"/>
          <w:lang w:val="en-GB"/>
        </w:rPr>
        <w:t>.</w:t>
      </w:r>
      <w:r w:rsidR="00224E6A" w:rsidRPr="0040122B">
        <w:rPr>
          <w:rFonts w:ascii="Times New Roman" w:hAnsi="Times New Roman"/>
          <w:sz w:val="20"/>
          <w:szCs w:val="20"/>
          <w:lang w:val="en-GB"/>
        </w:rPr>
        <w:t xml:space="preserve"> </w:t>
      </w:r>
      <w:r w:rsidR="00CD1133" w:rsidRPr="0040122B">
        <w:rPr>
          <w:rFonts w:ascii="Times New Roman" w:hAnsi="Times New Roman"/>
          <w:sz w:val="20"/>
          <w:szCs w:val="20"/>
          <w:lang w:val="en-GB"/>
        </w:rPr>
        <w:t>W</w:t>
      </w:r>
      <w:r w:rsidR="00224E6A" w:rsidRPr="0040122B">
        <w:rPr>
          <w:rFonts w:ascii="Times New Roman" w:hAnsi="Times New Roman"/>
          <w:sz w:val="20"/>
          <w:szCs w:val="20"/>
          <w:lang w:val="en-GB"/>
        </w:rPr>
        <w:t xml:space="preserve">e </w:t>
      </w:r>
      <w:r w:rsidR="00CF7FCF" w:rsidRPr="0040122B">
        <w:rPr>
          <w:rFonts w:ascii="Times New Roman" w:hAnsi="Times New Roman"/>
          <w:sz w:val="20"/>
          <w:szCs w:val="20"/>
          <w:lang w:val="en-GB"/>
        </w:rPr>
        <w:t xml:space="preserve">propose the introduction of a time structure, </w:t>
      </w:r>
      <w:r w:rsidR="002C2E9C" w:rsidRPr="0040122B">
        <w:rPr>
          <w:rFonts w:ascii="Times New Roman" w:hAnsi="Times New Roman"/>
          <w:sz w:val="20"/>
          <w:szCs w:val="20"/>
          <w:lang w:val="en-GB"/>
        </w:rPr>
        <w:t xml:space="preserve">the NR </w:t>
      </w:r>
      <w:r w:rsidR="006A2D21" w:rsidRPr="0040122B">
        <w:rPr>
          <w:rFonts w:ascii="Times New Roman" w:hAnsi="Times New Roman"/>
          <w:sz w:val="20"/>
          <w:szCs w:val="20"/>
          <w:lang w:val="en-GB"/>
        </w:rPr>
        <w:t>sub</w:t>
      </w:r>
      <w:r w:rsidR="00727005" w:rsidRPr="0040122B">
        <w:rPr>
          <w:rFonts w:ascii="Times New Roman" w:hAnsi="Times New Roman"/>
          <w:sz w:val="20"/>
          <w:szCs w:val="20"/>
          <w:lang w:val="en-GB"/>
        </w:rPr>
        <w:t>-</w:t>
      </w:r>
      <w:r w:rsidR="006A2D21" w:rsidRPr="0040122B">
        <w:rPr>
          <w:rFonts w:ascii="Times New Roman" w:hAnsi="Times New Roman"/>
          <w:sz w:val="20"/>
          <w:szCs w:val="20"/>
          <w:lang w:val="en-GB"/>
        </w:rPr>
        <w:t xml:space="preserve">frame </w:t>
      </w:r>
      <w:r w:rsidR="002C2E9C" w:rsidRPr="0040122B">
        <w:rPr>
          <w:rFonts w:ascii="Times New Roman" w:hAnsi="Times New Roman"/>
          <w:sz w:val="20"/>
          <w:szCs w:val="20"/>
          <w:lang w:val="en-GB"/>
        </w:rPr>
        <w:t xml:space="preserve">(NRsf) </w:t>
      </w:r>
      <w:r w:rsidR="006A2D21" w:rsidRPr="0040122B">
        <w:rPr>
          <w:rFonts w:ascii="Times New Roman" w:hAnsi="Times New Roman"/>
          <w:sz w:val="20"/>
          <w:szCs w:val="20"/>
          <w:lang w:val="en-GB"/>
        </w:rPr>
        <w:t>and</w:t>
      </w:r>
      <w:r w:rsidR="00224E6A" w:rsidRPr="0040122B">
        <w:rPr>
          <w:rFonts w:ascii="Times New Roman" w:hAnsi="Times New Roman"/>
          <w:sz w:val="20"/>
          <w:szCs w:val="20"/>
          <w:lang w:val="en-GB"/>
        </w:rPr>
        <w:t xml:space="preserve"> </w:t>
      </w:r>
      <w:r w:rsidR="00CF7FCF" w:rsidRPr="0040122B">
        <w:rPr>
          <w:rFonts w:ascii="Times New Roman" w:hAnsi="Times New Roman"/>
          <w:sz w:val="20"/>
          <w:szCs w:val="20"/>
          <w:lang w:val="en-GB"/>
        </w:rPr>
        <w:t xml:space="preserve">a self-contained structure for data transmission, </w:t>
      </w:r>
      <w:r w:rsidR="00224E6A" w:rsidRPr="0040122B">
        <w:rPr>
          <w:rFonts w:ascii="Times New Roman" w:hAnsi="Times New Roman"/>
          <w:sz w:val="20"/>
          <w:szCs w:val="20"/>
          <w:lang w:val="en-GB"/>
        </w:rPr>
        <w:t xml:space="preserve">the </w:t>
      </w:r>
      <w:r w:rsidR="00CD1133" w:rsidRPr="0040122B">
        <w:rPr>
          <w:rFonts w:ascii="Times New Roman" w:hAnsi="Times New Roman"/>
          <w:sz w:val="20"/>
          <w:szCs w:val="20"/>
          <w:lang w:val="en-GB"/>
        </w:rPr>
        <w:t>s</w:t>
      </w:r>
      <w:r w:rsidR="00CF7FCF" w:rsidRPr="0040122B">
        <w:rPr>
          <w:rFonts w:ascii="Times New Roman" w:hAnsi="Times New Roman"/>
          <w:sz w:val="20"/>
          <w:szCs w:val="20"/>
          <w:lang w:val="en-GB"/>
        </w:rPr>
        <w:t xml:space="preserve">cheduling </w:t>
      </w:r>
      <w:r w:rsidR="00CD1133" w:rsidRPr="0040122B">
        <w:rPr>
          <w:rFonts w:ascii="Times New Roman" w:hAnsi="Times New Roman"/>
          <w:sz w:val="20"/>
          <w:szCs w:val="20"/>
          <w:lang w:val="en-GB"/>
        </w:rPr>
        <w:t>f</w:t>
      </w:r>
      <w:r w:rsidR="00CF7FCF" w:rsidRPr="0040122B">
        <w:rPr>
          <w:rFonts w:ascii="Times New Roman" w:hAnsi="Times New Roman"/>
          <w:sz w:val="20"/>
          <w:szCs w:val="20"/>
          <w:lang w:val="en-GB"/>
        </w:rPr>
        <w:t>rame</w:t>
      </w:r>
      <w:r w:rsidR="002C2E9C" w:rsidRPr="0040122B">
        <w:rPr>
          <w:rFonts w:ascii="Times New Roman" w:hAnsi="Times New Roman"/>
          <w:sz w:val="20"/>
          <w:szCs w:val="20"/>
          <w:lang w:val="en-GB"/>
        </w:rPr>
        <w:t xml:space="preserve"> (SDF)</w:t>
      </w:r>
      <w:r w:rsidR="00CF7FCF" w:rsidRPr="0040122B">
        <w:rPr>
          <w:rFonts w:ascii="Times New Roman" w:hAnsi="Times New Roman"/>
          <w:sz w:val="20"/>
          <w:szCs w:val="20"/>
          <w:lang w:val="en-GB"/>
        </w:rPr>
        <w:t>.</w:t>
      </w:r>
    </w:p>
    <w:p w:rsidR="006A2D21" w:rsidRPr="0040122B" w:rsidRDefault="002C2E9C"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Further on, we discuss</w:t>
      </w:r>
      <w:r w:rsidR="006A2D21" w:rsidRPr="0040122B">
        <w:rPr>
          <w:rFonts w:ascii="Times New Roman" w:hAnsi="Times New Roman"/>
          <w:sz w:val="20"/>
          <w:szCs w:val="20"/>
          <w:lang w:val="en-GB"/>
        </w:rPr>
        <w:t xml:space="preserve"> how </w:t>
      </w:r>
      <w:r w:rsidR="00CD1133" w:rsidRPr="0040122B">
        <w:rPr>
          <w:rFonts w:ascii="Times New Roman" w:hAnsi="Times New Roman"/>
          <w:sz w:val="20"/>
          <w:szCs w:val="20"/>
          <w:lang w:val="en-GB"/>
        </w:rPr>
        <w:t>s</w:t>
      </w:r>
      <w:r w:rsidR="006A2D21" w:rsidRPr="0040122B">
        <w:rPr>
          <w:rFonts w:ascii="Times New Roman" w:hAnsi="Times New Roman"/>
          <w:sz w:val="20"/>
          <w:szCs w:val="20"/>
          <w:lang w:val="en-GB"/>
        </w:rPr>
        <w:t xml:space="preserve">cheduling </w:t>
      </w:r>
      <w:r w:rsidR="00CD1133" w:rsidRPr="0040122B">
        <w:rPr>
          <w:rFonts w:ascii="Times New Roman" w:hAnsi="Times New Roman"/>
          <w:sz w:val="20"/>
          <w:szCs w:val="20"/>
          <w:lang w:val="en-GB"/>
        </w:rPr>
        <w:t>f</w:t>
      </w:r>
      <w:r w:rsidR="006A2D21" w:rsidRPr="0040122B">
        <w:rPr>
          <w:rFonts w:ascii="Times New Roman" w:hAnsi="Times New Roman"/>
          <w:sz w:val="20"/>
          <w:szCs w:val="20"/>
          <w:lang w:val="en-GB"/>
        </w:rPr>
        <w:t xml:space="preserve">rames of different lengths </w:t>
      </w:r>
      <w:r w:rsidR="00CD1133" w:rsidRPr="0040122B">
        <w:rPr>
          <w:rFonts w:ascii="Times New Roman" w:hAnsi="Times New Roman"/>
          <w:sz w:val="20"/>
          <w:szCs w:val="20"/>
          <w:lang w:val="en-GB"/>
        </w:rPr>
        <w:t xml:space="preserve">and compositions </w:t>
      </w:r>
      <w:r w:rsidR="006A2D21" w:rsidRPr="0040122B">
        <w:rPr>
          <w:rFonts w:ascii="Times New Roman" w:hAnsi="Times New Roman"/>
          <w:sz w:val="20"/>
          <w:szCs w:val="20"/>
          <w:lang w:val="en-GB"/>
        </w:rPr>
        <w:t>can be aggregated</w:t>
      </w:r>
      <w:r w:rsidR="00DF7F90" w:rsidRPr="0040122B">
        <w:rPr>
          <w:rFonts w:ascii="Times New Roman" w:hAnsi="Times New Roman"/>
          <w:sz w:val="20"/>
          <w:szCs w:val="20"/>
          <w:lang w:val="en-GB"/>
        </w:rPr>
        <w:t>, the HARQ functionality and multiplexing</w:t>
      </w:r>
      <w:r w:rsidR="006A2D21" w:rsidRPr="0040122B">
        <w:rPr>
          <w:rFonts w:ascii="Times New Roman" w:hAnsi="Times New Roman"/>
          <w:sz w:val="20"/>
          <w:szCs w:val="20"/>
          <w:lang w:val="en-GB"/>
        </w:rPr>
        <w:t xml:space="preserve"> in FDM and TDM manner for efficient resource utilization. </w:t>
      </w:r>
    </w:p>
    <w:p w:rsidR="00DF7F90" w:rsidRPr="00DE7F4B" w:rsidRDefault="00DF7F90" w:rsidP="00BC0041">
      <w:pPr>
        <w:pStyle w:val="Heading1"/>
        <w:spacing w:beforeLines="100" w:afterLines="50" w:line="360" w:lineRule="auto"/>
        <w:ind w:left="431" w:hanging="431"/>
        <w:rPr>
          <w:rFonts w:ascii="Times New Roman" w:hAnsi="Times New Roman"/>
          <w:sz w:val="32"/>
          <w:lang w:val="en-US"/>
        </w:rPr>
      </w:pPr>
      <w:r w:rsidRPr="00DE7F4B">
        <w:rPr>
          <w:rFonts w:ascii="Times New Roman" w:hAnsi="Times New Roman"/>
          <w:sz w:val="32"/>
          <w:lang w:val="en-US"/>
        </w:rPr>
        <w:t>Assumptions</w:t>
      </w:r>
    </w:p>
    <w:p w:rsidR="00DF7F90" w:rsidRPr="0040122B" w:rsidRDefault="00DF7F90" w:rsidP="0040122B">
      <w:pPr>
        <w:jc w:val="both"/>
        <w:rPr>
          <w:rFonts w:ascii="Times New Roman" w:hAnsi="Times New Roman"/>
          <w:sz w:val="20"/>
          <w:szCs w:val="20"/>
        </w:rPr>
      </w:pPr>
      <w:r w:rsidRPr="0040122B">
        <w:rPr>
          <w:rFonts w:ascii="Times New Roman" w:hAnsi="Times New Roman"/>
          <w:sz w:val="20"/>
          <w:szCs w:val="20"/>
        </w:rPr>
        <w:t xml:space="preserve">The waveform which is assumed in this document is CP-OFDM. Different numerologies can be derived by sub-carrier </w:t>
      </w:r>
      <w:r w:rsidR="00CD1133" w:rsidRPr="0040122B">
        <w:rPr>
          <w:rFonts w:ascii="Times New Roman" w:hAnsi="Times New Roman"/>
          <w:sz w:val="20"/>
          <w:szCs w:val="20"/>
        </w:rPr>
        <w:t xml:space="preserve">spacing </w:t>
      </w:r>
      <w:r w:rsidRPr="0040122B">
        <w:rPr>
          <w:rFonts w:ascii="Times New Roman" w:hAnsi="Times New Roman"/>
          <w:sz w:val="20"/>
          <w:szCs w:val="20"/>
        </w:rPr>
        <w:t>scaling fsc=f0*M, where</w:t>
      </w:r>
      <w:r w:rsidR="00CD1133" w:rsidRPr="0040122B">
        <w:rPr>
          <w:rFonts w:ascii="Times New Roman" w:hAnsi="Times New Roman"/>
          <w:sz w:val="20"/>
          <w:szCs w:val="20"/>
        </w:rPr>
        <w:t xml:space="preserve"> f0 is a subcarrier spacing base value and</w:t>
      </w:r>
      <w:r w:rsidRPr="0040122B">
        <w:rPr>
          <w:rFonts w:ascii="Times New Roman" w:hAnsi="Times New Roman"/>
          <w:sz w:val="20"/>
          <w:szCs w:val="20"/>
        </w:rPr>
        <w:t xml:space="preserve"> M is preferably of type 2^m, with m being a</w:t>
      </w:r>
      <w:r w:rsidR="003153C1" w:rsidRPr="0040122B">
        <w:rPr>
          <w:rFonts w:ascii="Times New Roman" w:hAnsi="Times New Roman"/>
          <w:sz w:val="20"/>
          <w:szCs w:val="20"/>
        </w:rPr>
        <w:t>n</w:t>
      </w:r>
      <w:r w:rsidRPr="0040122B">
        <w:rPr>
          <w:rFonts w:ascii="Times New Roman" w:hAnsi="Times New Roman"/>
          <w:sz w:val="20"/>
          <w:szCs w:val="20"/>
        </w:rPr>
        <w:t xml:space="preserve"> integer</w:t>
      </w:r>
      <w:r w:rsidR="003153C1" w:rsidRPr="0040122B">
        <w:rPr>
          <w:rFonts w:ascii="Times New Roman" w:hAnsi="Times New Roman"/>
          <w:sz w:val="20"/>
          <w:szCs w:val="20"/>
        </w:rPr>
        <w:t xml:space="preserve">, </w:t>
      </w:r>
      <w:r w:rsidRPr="0040122B">
        <w:rPr>
          <w:rFonts w:ascii="Times New Roman" w:hAnsi="Times New Roman"/>
          <w:sz w:val="20"/>
          <w:szCs w:val="20"/>
        </w:rPr>
        <w:t xml:space="preserve">number including the 0.  </w:t>
      </w:r>
    </w:p>
    <w:p w:rsidR="00AD200F" w:rsidRPr="00DE7F4B" w:rsidRDefault="007935C4" w:rsidP="00BC0041">
      <w:pPr>
        <w:pStyle w:val="Heading1"/>
        <w:snapToGrid w:val="0"/>
        <w:spacing w:beforeLines="100" w:line="360" w:lineRule="auto"/>
        <w:rPr>
          <w:rFonts w:ascii="Times New Roman" w:hAnsi="Times New Roman"/>
          <w:sz w:val="32"/>
          <w:lang w:val="en-US"/>
        </w:rPr>
      </w:pPr>
      <w:r w:rsidRPr="00DE7F4B">
        <w:rPr>
          <w:rFonts w:ascii="Times New Roman" w:hAnsi="Times New Roman"/>
          <w:sz w:val="32"/>
          <w:lang w:val="en-US"/>
        </w:rPr>
        <w:t>Discussion</w:t>
      </w:r>
    </w:p>
    <w:p w:rsidR="00F27006" w:rsidRPr="00DE7F4B" w:rsidRDefault="00B355ED" w:rsidP="0040122B">
      <w:pPr>
        <w:pStyle w:val="Heading2"/>
        <w:spacing w:before="120" w:after="120" w:line="240" w:lineRule="auto"/>
        <w:ind w:left="576"/>
        <w:rPr>
          <w:rFonts w:ascii="Times New Roman" w:hAnsi="Times New Roman"/>
          <w:sz w:val="28"/>
          <w:szCs w:val="28"/>
        </w:rPr>
      </w:pPr>
      <w:r w:rsidRPr="00DE7F4B">
        <w:rPr>
          <w:rFonts w:ascii="Times New Roman" w:hAnsi="Times New Roman"/>
          <w:sz w:val="28"/>
          <w:szCs w:val="28"/>
        </w:rPr>
        <w:t>Sub</w:t>
      </w:r>
      <w:r w:rsidR="00A84039">
        <w:rPr>
          <w:rFonts w:ascii="Times New Roman" w:hAnsi="Times New Roman"/>
          <w:sz w:val="28"/>
          <w:szCs w:val="28"/>
        </w:rPr>
        <w:t>-</w:t>
      </w:r>
      <w:r w:rsidRPr="00DE7F4B">
        <w:rPr>
          <w:rFonts w:ascii="Times New Roman" w:hAnsi="Times New Roman"/>
          <w:sz w:val="28"/>
          <w:szCs w:val="28"/>
        </w:rPr>
        <w:t>frame desig</w:t>
      </w:r>
      <w:r w:rsidR="00F27006" w:rsidRPr="00DE7F4B">
        <w:rPr>
          <w:rFonts w:ascii="Times New Roman" w:hAnsi="Times New Roman"/>
          <w:sz w:val="28"/>
          <w:szCs w:val="28"/>
        </w:rPr>
        <w:t>n</w:t>
      </w:r>
    </w:p>
    <w:p w:rsidR="00CF7FCF" w:rsidRPr="0040122B" w:rsidRDefault="00CF7FCF" w:rsidP="0040122B">
      <w:pPr>
        <w:jc w:val="both"/>
        <w:rPr>
          <w:rFonts w:ascii="Times New Roman" w:hAnsi="Times New Roman"/>
          <w:sz w:val="20"/>
          <w:szCs w:val="20"/>
        </w:rPr>
      </w:pPr>
      <w:r w:rsidRPr="0040122B">
        <w:rPr>
          <w:rFonts w:ascii="Times New Roman" w:hAnsi="Times New Roman"/>
          <w:sz w:val="20"/>
          <w:szCs w:val="20"/>
        </w:rPr>
        <w:t>We propose the definition o</w:t>
      </w:r>
      <w:r w:rsidR="006A2D21" w:rsidRPr="0040122B">
        <w:rPr>
          <w:rFonts w:ascii="Times New Roman" w:hAnsi="Times New Roman"/>
          <w:sz w:val="20"/>
          <w:szCs w:val="20"/>
        </w:rPr>
        <w:t xml:space="preserve">f a </w:t>
      </w:r>
      <w:r w:rsidR="00EA3B3E" w:rsidRPr="0040122B">
        <w:rPr>
          <w:rFonts w:ascii="Times New Roman" w:hAnsi="Times New Roman"/>
          <w:sz w:val="20"/>
          <w:szCs w:val="20"/>
        </w:rPr>
        <w:t>time structure</w:t>
      </w:r>
      <w:r w:rsidR="00B840B6" w:rsidRPr="0040122B">
        <w:rPr>
          <w:rFonts w:ascii="Times New Roman" w:hAnsi="Times New Roman"/>
          <w:sz w:val="20"/>
          <w:szCs w:val="20"/>
        </w:rPr>
        <w:t xml:space="preserve"> for NR</w:t>
      </w:r>
      <w:r w:rsidRPr="0040122B">
        <w:rPr>
          <w:rFonts w:ascii="Times New Roman" w:hAnsi="Times New Roman"/>
          <w:sz w:val="20"/>
          <w:szCs w:val="20"/>
        </w:rPr>
        <w:t xml:space="preserve">. In LTE, </w:t>
      </w:r>
      <w:r w:rsidR="006A2D21" w:rsidRPr="0040122B">
        <w:rPr>
          <w:rFonts w:ascii="Times New Roman" w:hAnsi="Times New Roman"/>
          <w:sz w:val="20"/>
          <w:szCs w:val="20"/>
        </w:rPr>
        <w:t xml:space="preserve">a </w:t>
      </w:r>
      <w:r w:rsidRPr="0040122B">
        <w:rPr>
          <w:rFonts w:ascii="Times New Roman" w:hAnsi="Times New Roman"/>
          <w:sz w:val="20"/>
          <w:szCs w:val="20"/>
        </w:rPr>
        <w:t>sub</w:t>
      </w:r>
      <w:r w:rsidR="00A84039" w:rsidRPr="0040122B">
        <w:rPr>
          <w:rFonts w:ascii="Times New Roman" w:hAnsi="Times New Roman"/>
          <w:sz w:val="20"/>
          <w:szCs w:val="20"/>
        </w:rPr>
        <w:t>-</w:t>
      </w:r>
      <w:r w:rsidRPr="0040122B">
        <w:rPr>
          <w:rFonts w:ascii="Times New Roman" w:hAnsi="Times New Roman"/>
          <w:sz w:val="20"/>
          <w:szCs w:val="20"/>
        </w:rPr>
        <w:t>frame</w:t>
      </w:r>
      <w:r w:rsidR="006A2D21" w:rsidRPr="0040122B">
        <w:rPr>
          <w:rFonts w:ascii="Times New Roman" w:hAnsi="Times New Roman"/>
          <w:sz w:val="20"/>
          <w:szCs w:val="20"/>
        </w:rPr>
        <w:t xml:space="preserve"> </w:t>
      </w:r>
      <w:r w:rsidRPr="0040122B">
        <w:rPr>
          <w:rFonts w:ascii="Times New Roman" w:hAnsi="Times New Roman"/>
          <w:sz w:val="20"/>
          <w:szCs w:val="20"/>
        </w:rPr>
        <w:t xml:space="preserve">has a constant </w:t>
      </w:r>
      <w:r w:rsidR="00CD1133" w:rsidRPr="0040122B">
        <w:rPr>
          <w:rFonts w:ascii="Times New Roman" w:hAnsi="Times New Roman"/>
          <w:sz w:val="20"/>
          <w:szCs w:val="20"/>
        </w:rPr>
        <w:t>duration</w:t>
      </w:r>
      <w:r w:rsidRPr="0040122B">
        <w:rPr>
          <w:rFonts w:ascii="Times New Roman" w:hAnsi="Times New Roman"/>
          <w:sz w:val="20"/>
          <w:szCs w:val="20"/>
        </w:rPr>
        <w:t xml:space="preserve"> of 1ms. For NR, however, we prefer to a</w:t>
      </w:r>
      <w:r w:rsidR="006A2D21" w:rsidRPr="0040122B">
        <w:rPr>
          <w:rFonts w:ascii="Times New Roman" w:hAnsi="Times New Roman"/>
          <w:sz w:val="20"/>
          <w:szCs w:val="20"/>
        </w:rPr>
        <w:t xml:space="preserve">llow </w:t>
      </w:r>
      <w:r w:rsidR="00EA3B3E" w:rsidRPr="0040122B">
        <w:rPr>
          <w:rFonts w:ascii="Times New Roman" w:hAnsi="Times New Roman"/>
          <w:sz w:val="20"/>
          <w:szCs w:val="20"/>
        </w:rPr>
        <w:t>scalable sub</w:t>
      </w:r>
      <w:r w:rsidR="00A84039" w:rsidRPr="0040122B">
        <w:rPr>
          <w:rFonts w:ascii="Times New Roman" w:hAnsi="Times New Roman"/>
          <w:sz w:val="20"/>
          <w:szCs w:val="20"/>
        </w:rPr>
        <w:t>-</w:t>
      </w:r>
      <w:r w:rsidR="00EA3B3E" w:rsidRPr="0040122B">
        <w:rPr>
          <w:rFonts w:ascii="Times New Roman" w:hAnsi="Times New Roman"/>
          <w:sz w:val="20"/>
          <w:szCs w:val="20"/>
        </w:rPr>
        <w:t>frame duration</w:t>
      </w:r>
      <w:r w:rsidR="006A2D21" w:rsidRPr="0040122B">
        <w:rPr>
          <w:rFonts w:ascii="Times New Roman" w:hAnsi="Times New Roman"/>
          <w:sz w:val="20"/>
          <w:szCs w:val="20"/>
        </w:rPr>
        <w:t>s</w:t>
      </w:r>
      <w:r w:rsidRPr="0040122B">
        <w:rPr>
          <w:rFonts w:ascii="Times New Roman" w:hAnsi="Times New Roman"/>
          <w:sz w:val="20"/>
          <w:szCs w:val="20"/>
        </w:rPr>
        <w:t xml:space="preserve">. To differentiate from the fixed </w:t>
      </w:r>
      <w:r w:rsidR="00CD1133" w:rsidRPr="0040122B">
        <w:rPr>
          <w:rFonts w:ascii="Times New Roman" w:hAnsi="Times New Roman"/>
          <w:sz w:val="20"/>
          <w:szCs w:val="20"/>
        </w:rPr>
        <w:t>duration</w:t>
      </w:r>
      <w:r w:rsidRPr="0040122B">
        <w:rPr>
          <w:rFonts w:ascii="Times New Roman" w:hAnsi="Times New Roman"/>
          <w:sz w:val="20"/>
          <w:szCs w:val="20"/>
        </w:rPr>
        <w:t xml:space="preserve"> as applied in LTE, </w:t>
      </w:r>
      <w:r w:rsidR="00CD1133" w:rsidRPr="0040122B">
        <w:rPr>
          <w:rFonts w:ascii="Times New Roman" w:hAnsi="Times New Roman"/>
          <w:sz w:val="20"/>
          <w:szCs w:val="20"/>
        </w:rPr>
        <w:t>we use</w:t>
      </w:r>
      <w:r w:rsidR="0078793C" w:rsidRPr="0040122B">
        <w:rPr>
          <w:rFonts w:ascii="Times New Roman" w:hAnsi="Times New Roman"/>
          <w:sz w:val="20"/>
          <w:szCs w:val="20"/>
        </w:rPr>
        <w:t xml:space="preserve"> the terminology “NR </w:t>
      </w:r>
      <w:r w:rsidRPr="0040122B">
        <w:rPr>
          <w:rFonts w:ascii="Times New Roman" w:hAnsi="Times New Roman"/>
          <w:sz w:val="20"/>
          <w:szCs w:val="20"/>
        </w:rPr>
        <w:t>sub</w:t>
      </w:r>
      <w:r w:rsidR="00A84039" w:rsidRPr="0040122B">
        <w:rPr>
          <w:rFonts w:ascii="Times New Roman" w:hAnsi="Times New Roman"/>
          <w:sz w:val="20"/>
          <w:szCs w:val="20"/>
        </w:rPr>
        <w:t>-</w:t>
      </w:r>
      <w:r w:rsidRPr="0040122B">
        <w:rPr>
          <w:rFonts w:ascii="Times New Roman" w:hAnsi="Times New Roman"/>
          <w:sz w:val="20"/>
          <w:szCs w:val="20"/>
        </w:rPr>
        <w:t>frame</w:t>
      </w:r>
      <w:r w:rsidR="0078793C" w:rsidRPr="0040122B">
        <w:rPr>
          <w:rFonts w:ascii="Times New Roman" w:hAnsi="Times New Roman"/>
          <w:sz w:val="20"/>
          <w:szCs w:val="20"/>
        </w:rPr>
        <w:t xml:space="preserve"> (NRsf)</w:t>
      </w:r>
      <w:r w:rsidRPr="0040122B">
        <w:rPr>
          <w:rFonts w:ascii="Times New Roman" w:hAnsi="Times New Roman"/>
          <w:sz w:val="20"/>
          <w:szCs w:val="20"/>
        </w:rPr>
        <w:t>” for NR.</w:t>
      </w:r>
    </w:p>
    <w:p w:rsidR="00BC638F" w:rsidRPr="0040122B" w:rsidRDefault="00BC638F" w:rsidP="0040122B">
      <w:pPr>
        <w:wordWrap w:val="0"/>
        <w:snapToGrid w:val="0"/>
        <w:spacing w:after="120" w:line="264" w:lineRule="auto"/>
        <w:jc w:val="both"/>
        <w:rPr>
          <w:rFonts w:ascii="Times New Roman" w:hAnsi="Times New Roman"/>
          <w:sz w:val="20"/>
          <w:szCs w:val="20"/>
        </w:rPr>
      </w:pPr>
      <w:r w:rsidRPr="0040122B">
        <w:rPr>
          <w:rFonts w:ascii="Times New Roman" w:hAnsi="Times New Roman"/>
          <w:sz w:val="20"/>
          <w:szCs w:val="20"/>
        </w:rPr>
        <w:t xml:space="preserve">In our view, </w:t>
      </w:r>
      <w:r w:rsidR="00CD1133" w:rsidRPr="0040122B">
        <w:rPr>
          <w:rFonts w:ascii="Times New Roman" w:hAnsi="Times New Roman"/>
          <w:sz w:val="20"/>
          <w:szCs w:val="20"/>
        </w:rPr>
        <w:t xml:space="preserve">an </w:t>
      </w:r>
      <w:r w:rsidRPr="0040122B">
        <w:rPr>
          <w:rFonts w:ascii="Times New Roman" w:hAnsi="Times New Roman"/>
          <w:sz w:val="20"/>
          <w:szCs w:val="20"/>
        </w:rPr>
        <w:t xml:space="preserve">NR </w:t>
      </w:r>
      <w:r w:rsidR="00CD1133" w:rsidRPr="0040122B">
        <w:rPr>
          <w:rFonts w:ascii="Times New Roman" w:hAnsi="Times New Roman"/>
          <w:sz w:val="20"/>
          <w:szCs w:val="20"/>
        </w:rPr>
        <w:t>sub</w:t>
      </w:r>
      <w:r w:rsidR="00A84039" w:rsidRPr="0040122B">
        <w:rPr>
          <w:rFonts w:ascii="Times New Roman" w:hAnsi="Times New Roman"/>
          <w:sz w:val="20"/>
          <w:szCs w:val="20"/>
        </w:rPr>
        <w:t>-</w:t>
      </w:r>
      <w:r w:rsidR="00CD1133" w:rsidRPr="0040122B">
        <w:rPr>
          <w:rFonts w:ascii="Times New Roman" w:hAnsi="Times New Roman"/>
          <w:sz w:val="20"/>
          <w:szCs w:val="20"/>
        </w:rPr>
        <w:t xml:space="preserve">frame </w:t>
      </w:r>
      <w:r w:rsidRPr="0040122B">
        <w:rPr>
          <w:rFonts w:ascii="Times New Roman" w:hAnsi="Times New Roman"/>
          <w:sz w:val="20"/>
          <w:szCs w:val="20"/>
        </w:rPr>
        <w:t xml:space="preserve">is </w:t>
      </w:r>
      <w:r w:rsidR="00DF7F90" w:rsidRPr="0040122B">
        <w:rPr>
          <w:rFonts w:ascii="Times New Roman" w:hAnsi="Times New Roman"/>
          <w:sz w:val="20"/>
          <w:szCs w:val="20"/>
        </w:rPr>
        <w:t>the shortest</w:t>
      </w:r>
      <w:r w:rsidRPr="0040122B">
        <w:rPr>
          <w:rFonts w:ascii="Times New Roman" w:hAnsi="Times New Roman"/>
          <w:sz w:val="20"/>
          <w:szCs w:val="20"/>
        </w:rPr>
        <w:t xml:space="preserve"> time-domain structure to be schedulable</w:t>
      </w:r>
      <w:r w:rsidR="00DF7F90" w:rsidRPr="0040122B">
        <w:rPr>
          <w:rFonts w:ascii="Times New Roman" w:hAnsi="Times New Roman"/>
          <w:sz w:val="20"/>
          <w:szCs w:val="20"/>
        </w:rPr>
        <w:t xml:space="preserve">. The </w:t>
      </w:r>
      <w:r w:rsidR="00CD1133" w:rsidRPr="0040122B">
        <w:rPr>
          <w:rFonts w:ascii="Times New Roman" w:hAnsi="Times New Roman"/>
          <w:sz w:val="20"/>
          <w:szCs w:val="20"/>
        </w:rPr>
        <w:t>duration</w:t>
      </w:r>
      <w:r w:rsidR="00DF7F90" w:rsidRPr="0040122B">
        <w:rPr>
          <w:rFonts w:ascii="Times New Roman" w:hAnsi="Times New Roman"/>
          <w:sz w:val="20"/>
          <w:szCs w:val="20"/>
        </w:rPr>
        <w:t xml:space="preserve"> of </w:t>
      </w:r>
      <w:r w:rsidR="00CD1133" w:rsidRPr="0040122B">
        <w:rPr>
          <w:rFonts w:ascii="Times New Roman" w:hAnsi="Times New Roman"/>
          <w:sz w:val="20"/>
          <w:szCs w:val="20"/>
        </w:rPr>
        <w:t xml:space="preserve">an </w:t>
      </w:r>
      <w:r w:rsidR="00DF7F90" w:rsidRPr="0040122B">
        <w:rPr>
          <w:rFonts w:ascii="Times New Roman" w:hAnsi="Times New Roman"/>
          <w:sz w:val="20"/>
          <w:szCs w:val="20"/>
        </w:rPr>
        <w:t>NR</w:t>
      </w:r>
      <w:r w:rsidR="00CD1133" w:rsidRPr="0040122B">
        <w:rPr>
          <w:rFonts w:ascii="Times New Roman" w:hAnsi="Times New Roman"/>
          <w:sz w:val="20"/>
          <w:szCs w:val="20"/>
        </w:rPr>
        <w:t xml:space="preserve"> </w:t>
      </w:r>
      <w:r w:rsidR="00BC0041">
        <w:rPr>
          <w:rFonts w:ascii="Times New Roman" w:hAnsi="Times New Roman"/>
          <w:sz w:val="20"/>
          <w:szCs w:val="20"/>
        </w:rPr>
        <w:t xml:space="preserve">sub-frame </w:t>
      </w:r>
      <w:r w:rsidR="0040122B">
        <w:rPr>
          <w:rFonts w:ascii="Times New Roman" w:hAnsi="Times New Roman"/>
          <w:sz w:val="20"/>
          <w:szCs w:val="20"/>
        </w:rPr>
        <w:t>can</w:t>
      </w:r>
      <w:r w:rsidR="00DF7F90" w:rsidRPr="0040122B">
        <w:rPr>
          <w:rFonts w:ascii="Times New Roman" w:hAnsi="Times New Roman"/>
          <w:sz w:val="20"/>
          <w:szCs w:val="20"/>
        </w:rPr>
        <w:t xml:space="preserve"> be defi</w:t>
      </w:r>
      <w:r w:rsidRPr="0040122B">
        <w:rPr>
          <w:rFonts w:ascii="Times New Roman" w:hAnsi="Times New Roman"/>
          <w:sz w:val="20"/>
          <w:szCs w:val="20"/>
        </w:rPr>
        <w:t>ned by considering requirement</w:t>
      </w:r>
      <w:r w:rsidR="00B840B6" w:rsidRPr="0040122B">
        <w:rPr>
          <w:rFonts w:ascii="Times New Roman" w:hAnsi="Times New Roman"/>
          <w:sz w:val="20"/>
          <w:szCs w:val="20"/>
        </w:rPr>
        <w:t>s</w:t>
      </w:r>
      <w:r w:rsidRPr="0040122B">
        <w:rPr>
          <w:rFonts w:ascii="Times New Roman" w:hAnsi="Times New Roman"/>
          <w:sz w:val="20"/>
          <w:szCs w:val="20"/>
        </w:rPr>
        <w:t xml:space="preserve"> of delay sensitive service</w:t>
      </w:r>
      <w:r w:rsidR="00B840B6" w:rsidRPr="0040122B">
        <w:rPr>
          <w:rFonts w:ascii="Times New Roman" w:hAnsi="Times New Roman"/>
          <w:sz w:val="20"/>
          <w:szCs w:val="20"/>
        </w:rPr>
        <w:t>s</w:t>
      </w:r>
      <w:r w:rsidRPr="0040122B">
        <w:rPr>
          <w:rFonts w:ascii="Times New Roman" w:hAnsi="Times New Roman"/>
          <w:sz w:val="20"/>
          <w:szCs w:val="20"/>
        </w:rPr>
        <w:t xml:space="preserve"> (e.g. URLLC). </w:t>
      </w:r>
    </w:p>
    <w:p w:rsidR="00CF7FCF" w:rsidRPr="0040122B" w:rsidRDefault="00CF7FCF" w:rsidP="0040122B">
      <w:pPr>
        <w:jc w:val="both"/>
        <w:rPr>
          <w:rFonts w:ascii="Times New Roman" w:hAnsi="Times New Roman"/>
          <w:sz w:val="20"/>
          <w:szCs w:val="20"/>
        </w:rPr>
      </w:pPr>
      <w:r w:rsidRPr="0040122B">
        <w:rPr>
          <w:rFonts w:ascii="Times New Roman" w:hAnsi="Times New Roman"/>
          <w:sz w:val="20"/>
          <w:szCs w:val="20"/>
        </w:rPr>
        <w:t>There are at least two possibilities to def</w:t>
      </w:r>
      <w:r w:rsidR="0078793C" w:rsidRPr="0040122B">
        <w:rPr>
          <w:rFonts w:ascii="Times New Roman" w:hAnsi="Times New Roman"/>
          <w:sz w:val="20"/>
          <w:szCs w:val="20"/>
        </w:rPr>
        <w:t xml:space="preserve">ine the </w:t>
      </w:r>
      <w:r w:rsidR="00CD1133" w:rsidRPr="0040122B">
        <w:rPr>
          <w:rFonts w:ascii="Times New Roman" w:hAnsi="Times New Roman"/>
          <w:sz w:val="20"/>
          <w:szCs w:val="20"/>
        </w:rPr>
        <w:t>duration</w:t>
      </w:r>
      <w:r w:rsidR="0078793C" w:rsidRPr="0040122B">
        <w:rPr>
          <w:rFonts w:ascii="Times New Roman" w:hAnsi="Times New Roman"/>
          <w:sz w:val="20"/>
          <w:szCs w:val="20"/>
        </w:rPr>
        <w:t xml:space="preserve"> of an NR</w:t>
      </w:r>
      <w:r w:rsidR="00CD1133" w:rsidRPr="0040122B">
        <w:rPr>
          <w:rFonts w:ascii="Times New Roman" w:hAnsi="Times New Roman"/>
          <w:sz w:val="20"/>
          <w:szCs w:val="20"/>
        </w:rPr>
        <w:t xml:space="preserve"> subframe</w:t>
      </w:r>
      <w:r w:rsidRPr="0040122B">
        <w:rPr>
          <w:rFonts w:ascii="Times New Roman" w:hAnsi="Times New Roman"/>
          <w:sz w:val="20"/>
          <w:szCs w:val="20"/>
        </w:rPr>
        <w:t xml:space="preserve">: </w:t>
      </w:r>
    </w:p>
    <w:p w:rsidR="00CF7FCF" w:rsidRPr="0040122B" w:rsidRDefault="00CF7FCF" w:rsidP="0040122B">
      <w:pPr>
        <w:pStyle w:val="ListParagraph"/>
        <w:numPr>
          <w:ilvl w:val="0"/>
          <w:numId w:val="6"/>
        </w:numPr>
        <w:ind w:firstLineChars="0"/>
        <w:rPr>
          <w:sz w:val="20"/>
          <w:szCs w:val="20"/>
        </w:rPr>
      </w:pPr>
      <w:r w:rsidRPr="0040122B">
        <w:rPr>
          <w:sz w:val="20"/>
          <w:szCs w:val="20"/>
        </w:rPr>
        <w:t>By defining the absolute time</w:t>
      </w:r>
      <w:r w:rsidR="00CD1133" w:rsidRPr="0040122B">
        <w:rPr>
          <w:sz w:val="20"/>
          <w:szCs w:val="20"/>
        </w:rPr>
        <w:t xml:space="preserve"> duration</w:t>
      </w:r>
      <w:r w:rsidRPr="0040122B">
        <w:rPr>
          <w:sz w:val="20"/>
          <w:szCs w:val="20"/>
        </w:rPr>
        <w:t xml:space="preserve">. The number of OFDM symbols </w:t>
      </w:r>
      <w:r w:rsidR="00EA3B3E" w:rsidRPr="0040122B">
        <w:rPr>
          <w:sz w:val="20"/>
          <w:szCs w:val="20"/>
        </w:rPr>
        <w:t>that are</w:t>
      </w:r>
      <w:r w:rsidRPr="0040122B">
        <w:rPr>
          <w:sz w:val="20"/>
          <w:szCs w:val="20"/>
        </w:rPr>
        <w:t xml:space="preserve"> contained in th</w:t>
      </w:r>
      <w:r w:rsidR="002C2E9C" w:rsidRPr="0040122B">
        <w:rPr>
          <w:sz w:val="20"/>
          <w:szCs w:val="20"/>
        </w:rPr>
        <w:t xml:space="preserve">e </w:t>
      </w:r>
      <w:r w:rsidR="00CD1133" w:rsidRPr="0040122B">
        <w:rPr>
          <w:sz w:val="20"/>
          <w:szCs w:val="20"/>
        </w:rPr>
        <w:t>sub</w:t>
      </w:r>
      <w:r w:rsidR="00A84039" w:rsidRPr="0040122B">
        <w:rPr>
          <w:sz w:val="20"/>
          <w:szCs w:val="20"/>
        </w:rPr>
        <w:t>-</w:t>
      </w:r>
      <w:r w:rsidR="00CD1133" w:rsidRPr="0040122B">
        <w:rPr>
          <w:sz w:val="20"/>
          <w:szCs w:val="20"/>
        </w:rPr>
        <w:t>frame</w:t>
      </w:r>
      <w:r w:rsidRPr="0040122B">
        <w:rPr>
          <w:sz w:val="20"/>
          <w:szCs w:val="20"/>
        </w:rPr>
        <w:t xml:space="preserve"> is then derived from the </w:t>
      </w:r>
      <w:r w:rsidR="00E11F14" w:rsidRPr="0040122B">
        <w:rPr>
          <w:sz w:val="20"/>
          <w:szCs w:val="20"/>
        </w:rPr>
        <w:t>OFDM symbol duration (which may depend on factors like scaling factor and CP) [PS: different symbol duration if NCP/ECP is used]</w:t>
      </w:r>
    </w:p>
    <w:p w:rsidR="00CF7FCF" w:rsidRPr="0040122B" w:rsidRDefault="00CF7FCF" w:rsidP="0040122B">
      <w:pPr>
        <w:pStyle w:val="ListParagraph"/>
        <w:numPr>
          <w:ilvl w:val="0"/>
          <w:numId w:val="6"/>
        </w:numPr>
        <w:ind w:firstLineChars="0"/>
        <w:rPr>
          <w:sz w:val="20"/>
          <w:szCs w:val="20"/>
        </w:rPr>
      </w:pPr>
      <w:r w:rsidRPr="0040122B">
        <w:rPr>
          <w:sz w:val="20"/>
          <w:szCs w:val="20"/>
        </w:rPr>
        <w:t xml:space="preserve">By defining the number of symbols to be used in a </w:t>
      </w:r>
      <w:r w:rsidR="00E11F14" w:rsidRPr="0040122B">
        <w:rPr>
          <w:sz w:val="20"/>
          <w:szCs w:val="20"/>
        </w:rPr>
        <w:t>sub</w:t>
      </w:r>
      <w:r w:rsidR="00A84039" w:rsidRPr="0040122B">
        <w:rPr>
          <w:sz w:val="20"/>
          <w:szCs w:val="20"/>
        </w:rPr>
        <w:t>-</w:t>
      </w:r>
      <w:r w:rsidR="00E11F14" w:rsidRPr="0040122B">
        <w:rPr>
          <w:sz w:val="20"/>
          <w:szCs w:val="20"/>
        </w:rPr>
        <w:t>frame</w:t>
      </w:r>
      <w:r w:rsidRPr="0040122B">
        <w:rPr>
          <w:sz w:val="20"/>
          <w:szCs w:val="20"/>
        </w:rPr>
        <w:t xml:space="preserve">. </w:t>
      </w:r>
      <w:r w:rsidR="002C2E9C" w:rsidRPr="0040122B">
        <w:rPr>
          <w:sz w:val="20"/>
          <w:szCs w:val="20"/>
        </w:rPr>
        <w:t xml:space="preserve">The </w:t>
      </w:r>
      <w:r w:rsidR="00E11F14" w:rsidRPr="0040122B">
        <w:rPr>
          <w:sz w:val="20"/>
          <w:szCs w:val="20"/>
        </w:rPr>
        <w:t>sub</w:t>
      </w:r>
      <w:r w:rsidR="00A84039" w:rsidRPr="0040122B">
        <w:rPr>
          <w:sz w:val="20"/>
          <w:szCs w:val="20"/>
        </w:rPr>
        <w:t>-</w:t>
      </w:r>
      <w:r w:rsidR="00E11F14" w:rsidRPr="0040122B">
        <w:rPr>
          <w:sz w:val="20"/>
          <w:szCs w:val="20"/>
        </w:rPr>
        <w:t>frame</w:t>
      </w:r>
      <w:r w:rsidR="002C2E9C" w:rsidRPr="0040122B">
        <w:rPr>
          <w:sz w:val="20"/>
          <w:szCs w:val="20"/>
        </w:rPr>
        <w:t xml:space="preserve"> duration is then </w:t>
      </w:r>
      <w:r w:rsidRPr="0040122B">
        <w:rPr>
          <w:sz w:val="20"/>
          <w:szCs w:val="20"/>
        </w:rPr>
        <w:t xml:space="preserve">derived from the </w:t>
      </w:r>
      <w:r w:rsidR="00E11F14" w:rsidRPr="0040122B">
        <w:rPr>
          <w:sz w:val="20"/>
          <w:szCs w:val="20"/>
        </w:rPr>
        <w:t>OFDM symbol duration</w:t>
      </w:r>
      <w:r w:rsidRPr="0040122B">
        <w:rPr>
          <w:sz w:val="20"/>
          <w:szCs w:val="20"/>
        </w:rPr>
        <w:t>.</w:t>
      </w:r>
    </w:p>
    <w:p w:rsidR="003F0950" w:rsidRPr="0040122B" w:rsidRDefault="002C2E9C" w:rsidP="00BC0041">
      <w:pPr>
        <w:spacing w:before="120"/>
        <w:jc w:val="both"/>
        <w:rPr>
          <w:rFonts w:ascii="Times New Roman" w:hAnsi="Times New Roman"/>
          <w:sz w:val="20"/>
          <w:szCs w:val="20"/>
        </w:rPr>
      </w:pPr>
      <w:r w:rsidRPr="0040122B">
        <w:rPr>
          <w:rFonts w:ascii="Times New Roman" w:hAnsi="Times New Roman"/>
          <w:sz w:val="20"/>
          <w:szCs w:val="20"/>
        </w:rPr>
        <w:t xml:space="preserve">Both options are more or less equivalent. </w:t>
      </w:r>
      <w:r w:rsidR="00BC0041">
        <w:rPr>
          <w:rFonts w:ascii="Times New Roman" w:hAnsi="Times New Roman"/>
          <w:sz w:val="20"/>
          <w:szCs w:val="20"/>
        </w:rPr>
        <w:t>The first method seems straight</w:t>
      </w:r>
      <w:r w:rsidRPr="0040122B">
        <w:rPr>
          <w:rFonts w:ascii="Times New Roman" w:hAnsi="Times New Roman"/>
          <w:sz w:val="20"/>
          <w:szCs w:val="20"/>
        </w:rPr>
        <w:t>forward</w:t>
      </w:r>
      <w:r w:rsidR="007A7CB8" w:rsidRPr="0040122B">
        <w:rPr>
          <w:rFonts w:ascii="Times New Roman" w:hAnsi="Times New Roman"/>
          <w:sz w:val="20"/>
          <w:szCs w:val="20"/>
        </w:rPr>
        <w:t xml:space="preserve">; </w:t>
      </w:r>
      <w:r w:rsidRPr="0040122B">
        <w:rPr>
          <w:rFonts w:ascii="Times New Roman" w:hAnsi="Times New Roman"/>
          <w:sz w:val="20"/>
          <w:szCs w:val="20"/>
        </w:rPr>
        <w:t>when</w:t>
      </w:r>
      <w:r w:rsidR="007A7CB8" w:rsidRPr="0040122B">
        <w:rPr>
          <w:rFonts w:ascii="Times New Roman" w:hAnsi="Times New Roman"/>
          <w:sz w:val="20"/>
          <w:szCs w:val="20"/>
        </w:rPr>
        <w:t xml:space="preserve"> a short UP delay shall be introduced</w:t>
      </w:r>
      <w:r w:rsidR="00B840B6" w:rsidRPr="0040122B">
        <w:rPr>
          <w:rFonts w:ascii="Times New Roman" w:hAnsi="Times New Roman"/>
          <w:sz w:val="20"/>
          <w:szCs w:val="20"/>
        </w:rPr>
        <w:t xml:space="preserve"> or different </w:t>
      </w:r>
      <w:r w:rsidR="00E11F14" w:rsidRPr="0040122B">
        <w:rPr>
          <w:rFonts w:ascii="Times New Roman" w:hAnsi="Times New Roman"/>
          <w:sz w:val="20"/>
          <w:szCs w:val="20"/>
        </w:rPr>
        <w:t>s</w:t>
      </w:r>
      <w:r w:rsidR="00B840B6" w:rsidRPr="0040122B">
        <w:rPr>
          <w:rFonts w:ascii="Times New Roman" w:hAnsi="Times New Roman"/>
          <w:sz w:val="20"/>
          <w:szCs w:val="20"/>
        </w:rPr>
        <w:t xml:space="preserve">cheduling </w:t>
      </w:r>
      <w:r w:rsidR="00E11F14" w:rsidRPr="0040122B">
        <w:rPr>
          <w:rFonts w:ascii="Times New Roman" w:hAnsi="Times New Roman"/>
          <w:sz w:val="20"/>
          <w:szCs w:val="20"/>
        </w:rPr>
        <w:t>f</w:t>
      </w:r>
      <w:r w:rsidRPr="0040122B">
        <w:rPr>
          <w:rFonts w:ascii="Times New Roman" w:hAnsi="Times New Roman"/>
          <w:sz w:val="20"/>
          <w:szCs w:val="20"/>
        </w:rPr>
        <w:t>rames</w:t>
      </w:r>
      <w:r w:rsidR="007A7CB8" w:rsidRPr="0040122B">
        <w:rPr>
          <w:rFonts w:ascii="Times New Roman" w:hAnsi="Times New Roman"/>
          <w:sz w:val="20"/>
          <w:szCs w:val="20"/>
        </w:rPr>
        <w:t xml:space="preserve"> </w:t>
      </w:r>
      <w:r w:rsidR="00B840B6" w:rsidRPr="0040122B">
        <w:rPr>
          <w:rFonts w:ascii="Times New Roman" w:hAnsi="Times New Roman"/>
          <w:sz w:val="20"/>
          <w:szCs w:val="20"/>
        </w:rPr>
        <w:t xml:space="preserve">(see next sections) </w:t>
      </w:r>
      <w:r w:rsidR="007A7CB8" w:rsidRPr="0040122B">
        <w:rPr>
          <w:rFonts w:ascii="Times New Roman" w:hAnsi="Times New Roman"/>
          <w:sz w:val="20"/>
          <w:szCs w:val="20"/>
        </w:rPr>
        <w:t xml:space="preserve">shall be aligned, then first </w:t>
      </w:r>
      <w:r w:rsidRPr="0040122B">
        <w:rPr>
          <w:rFonts w:ascii="Times New Roman" w:hAnsi="Times New Roman"/>
          <w:sz w:val="20"/>
          <w:szCs w:val="20"/>
        </w:rPr>
        <w:t>the time duration</w:t>
      </w:r>
      <w:r w:rsidR="007A7CB8" w:rsidRPr="0040122B">
        <w:rPr>
          <w:rFonts w:ascii="Times New Roman" w:hAnsi="Times New Roman"/>
          <w:sz w:val="20"/>
          <w:szCs w:val="20"/>
        </w:rPr>
        <w:t xml:space="preserve"> of the </w:t>
      </w:r>
      <w:r w:rsidR="00E11F14" w:rsidRPr="0040122B">
        <w:rPr>
          <w:rFonts w:ascii="Times New Roman" w:hAnsi="Times New Roman"/>
          <w:sz w:val="20"/>
          <w:szCs w:val="20"/>
        </w:rPr>
        <w:t>sub</w:t>
      </w:r>
      <w:r w:rsidR="006F752D" w:rsidRPr="0040122B">
        <w:rPr>
          <w:rFonts w:ascii="Times New Roman" w:hAnsi="Times New Roman"/>
          <w:sz w:val="20"/>
          <w:szCs w:val="20"/>
        </w:rPr>
        <w:t>-</w:t>
      </w:r>
      <w:r w:rsidR="00E11F14" w:rsidRPr="0040122B">
        <w:rPr>
          <w:rFonts w:ascii="Times New Roman" w:hAnsi="Times New Roman"/>
          <w:sz w:val="20"/>
          <w:szCs w:val="20"/>
        </w:rPr>
        <w:t>frames</w:t>
      </w:r>
      <w:r w:rsidR="007A7CB8" w:rsidRPr="0040122B">
        <w:rPr>
          <w:rFonts w:ascii="Times New Roman" w:hAnsi="Times New Roman"/>
          <w:sz w:val="20"/>
          <w:szCs w:val="20"/>
        </w:rPr>
        <w:t xml:space="preserve"> can be defined</w:t>
      </w:r>
      <w:r w:rsidRPr="0040122B">
        <w:rPr>
          <w:rFonts w:ascii="Times New Roman" w:hAnsi="Times New Roman"/>
          <w:sz w:val="20"/>
          <w:szCs w:val="20"/>
        </w:rPr>
        <w:t>. T</w:t>
      </w:r>
      <w:r w:rsidR="00CF7FCF" w:rsidRPr="0040122B">
        <w:rPr>
          <w:rFonts w:ascii="Times New Roman" w:hAnsi="Times New Roman"/>
          <w:sz w:val="20"/>
          <w:szCs w:val="20"/>
        </w:rPr>
        <w:t>he second option</w:t>
      </w:r>
      <w:r w:rsidR="007A7CB8" w:rsidRPr="0040122B">
        <w:rPr>
          <w:rFonts w:ascii="Times New Roman" w:hAnsi="Times New Roman"/>
          <w:sz w:val="20"/>
          <w:szCs w:val="20"/>
        </w:rPr>
        <w:t>, on the other hand</w:t>
      </w:r>
      <w:r w:rsidRPr="0040122B">
        <w:rPr>
          <w:rFonts w:ascii="Times New Roman" w:hAnsi="Times New Roman"/>
          <w:sz w:val="20"/>
          <w:szCs w:val="20"/>
        </w:rPr>
        <w:t xml:space="preserve">, </w:t>
      </w:r>
      <w:r w:rsidR="007A7CB8" w:rsidRPr="0040122B">
        <w:rPr>
          <w:rFonts w:ascii="Times New Roman" w:hAnsi="Times New Roman"/>
          <w:sz w:val="20"/>
          <w:szCs w:val="20"/>
        </w:rPr>
        <w:t>seems to be</w:t>
      </w:r>
      <w:r w:rsidR="00CF7FCF" w:rsidRPr="0040122B">
        <w:rPr>
          <w:rFonts w:ascii="Times New Roman" w:hAnsi="Times New Roman"/>
          <w:sz w:val="20"/>
          <w:szCs w:val="20"/>
        </w:rPr>
        <w:t xml:space="preserve"> forward compatible and even lower </w:t>
      </w:r>
      <w:r w:rsidR="00CF7FCF" w:rsidRPr="0040122B">
        <w:rPr>
          <w:rFonts w:ascii="Times New Roman" w:hAnsi="Times New Roman"/>
          <w:sz w:val="20"/>
          <w:szCs w:val="20"/>
        </w:rPr>
        <w:lastRenderedPageBreak/>
        <w:t>scaling factors can be applied for future use cases.</w:t>
      </w:r>
      <w:r w:rsidRPr="0040122B">
        <w:rPr>
          <w:rFonts w:ascii="Times New Roman" w:hAnsi="Times New Roman"/>
          <w:sz w:val="20"/>
          <w:szCs w:val="20"/>
        </w:rPr>
        <w:t xml:space="preserve"> </w:t>
      </w:r>
      <w:r w:rsidR="00E11F14" w:rsidRPr="0040122B">
        <w:rPr>
          <w:rFonts w:ascii="Times New Roman" w:hAnsi="Times New Roman"/>
          <w:sz w:val="20"/>
          <w:szCs w:val="20"/>
        </w:rPr>
        <w:t>With</w:t>
      </w:r>
      <w:r w:rsidR="00CF7FCF" w:rsidRPr="0040122B">
        <w:rPr>
          <w:rFonts w:ascii="Times New Roman" w:hAnsi="Times New Roman"/>
          <w:sz w:val="20"/>
          <w:szCs w:val="20"/>
        </w:rPr>
        <w:t xml:space="preserve"> the first </w:t>
      </w:r>
      <w:r w:rsidR="00E11F14" w:rsidRPr="0040122B">
        <w:rPr>
          <w:rFonts w:ascii="Times New Roman" w:hAnsi="Times New Roman"/>
          <w:sz w:val="20"/>
          <w:szCs w:val="20"/>
        </w:rPr>
        <w:t>approach</w:t>
      </w:r>
      <w:r w:rsidR="00CF7FCF" w:rsidRPr="0040122B">
        <w:rPr>
          <w:rFonts w:ascii="Times New Roman" w:hAnsi="Times New Roman"/>
          <w:sz w:val="20"/>
          <w:szCs w:val="20"/>
        </w:rPr>
        <w:t xml:space="preserve">, </w:t>
      </w:r>
      <w:r w:rsidR="003F0950" w:rsidRPr="0040122B">
        <w:rPr>
          <w:rFonts w:ascii="Times New Roman" w:hAnsi="Times New Roman"/>
          <w:sz w:val="20"/>
          <w:szCs w:val="20"/>
        </w:rPr>
        <w:t xml:space="preserve">very </w:t>
      </w:r>
      <w:r w:rsidR="00CF7FCF" w:rsidRPr="0040122B">
        <w:rPr>
          <w:rFonts w:ascii="Times New Roman" w:hAnsi="Times New Roman"/>
          <w:sz w:val="20"/>
          <w:szCs w:val="20"/>
        </w:rPr>
        <w:t>low subcarrier spacing scaling factors</w:t>
      </w:r>
      <w:r w:rsidR="00AB7A56" w:rsidRPr="0040122B">
        <w:rPr>
          <w:rFonts w:ascii="Times New Roman" w:hAnsi="Times New Roman"/>
          <w:sz w:val="20"/>
          <w:szCs w:val="20"/>
        </w:rPr>
        <w:t xml:space="preserve"> </w:t>
      </w:r>
      <w:r w:rsidR="00E11F14" w:rsidRPr="0040122B">
        <w:rPr>
          <w:rFonts w:ascii="Times New Roman" w:hAnsi="Times New Roman"/>
          <w:sz w:val="20"/>
          <w:szCs w:val="20"/>
        </w:rPr>
        <w:t xml:space="preserve">(e.g. 1/16) </w:t>
      </w:r>
      <w:r w:rsidR="00AB7A56" w:rsidRPr="0040122B">
        <w:rPr>
          <w:rFonts w:ascii="Times New Roman" w:hAnsi="Times New Roman"/>
          <w:sz w:val="20"/>
          <w:szCs w:val="20"/>
        </w:rPr>
        <w:t>could create</w:t>
      </w:r>
      <w:r w:rsidR="007A7CB8" w:rsidRPr="0040122B">
        <w:rPr>
          <w:rFonts w:ascii="Times New Roman" w:hAnsi="Times New Roman"/>
          <w:sz w:val="20"/>
          <w:szCs w:val="20"/>
        </w:rPr>
        <w:t xml:space="preserve"> symbols </w:t>
      </w:r>
      <w:r w:rsidR="003F0950" w:rsidRPr="0040122B">
        <w:rPr>
          <w:rFonts w:ascii="Times New Roman" w:hAnsi="Times New Roman"/>
          <w:sz w:val="20"/>
          <w:szCs w:val="20"/>
        </w:rPr>
        <w:t>that</w:t>
      </w:r>
      <w:r w:rsidR="007A7CB8" w:rsidRPr="0040122B">
        <w:rPr>
          <w:rFonts w:ascii="Times New Roman" w:hAnsi="Times New Roman"/>
          <w:sz w:val="20"/>
          <w:szCs w:val="20"/>
        </w:rPr>
        <w:t xml:space="preserve"> </w:t>
      </w:r>
      <w:r w:rsidR="00E11F14" w:rsidRPr="0040122B">
        <w:rPr>
          <w:rFonts w:ascii="Times New Roman" w:hAnsi="Times New Roman"/>
          <w:sz w:val="20"/>
          <w:szCs w:val="20"/>
        </w:rPr>
        <w:t>are</w:t>
      </w:r>
      <w:r w:rsidR="007A7CB8" w:rsidRPr="0040122B">
        <w:rPr>
          <w:rFonts w:ascii="Times New Roman" w:hAnsi="Times New Roman"/>
          <w:sz w:val="20"/>
          <w:szCs w:val="20"/>
        </w:rPr>
        <w:t xml:space="preserve"> </w:t>
      </w:r>
      <w:r w:rsidR="003F0950" w:rsidRPr="0040122B">
        <w:rPr>
          <w:rFonts w:ascii="Times New Roman" w:hAnsi="Times New Roman"/>
          <w:sz w:val="20"/>
          <w:szCs w:val="20"/>
        </w:rPr>
        <w:t xml:space="preserve">longer than a </w:t>
      </w:r>
      <w:r w:rsidR="00E11F14" w:rsidRPr="0040122B">
        <w:rPr>
          <w:rFonts w:ascii="Times New Roman" w:hAnsi="Times New Roman"/>
          <w:sz w:val="20"/>
          <w:szCs w:val="20"/>
        </w:rPr>
        <w:t>sub</w:t>
      </w:r>
      <w:r w:rsidR="006F752D" w:rsidRPr="0040122B">
        <w:rPr>
          <w:rFonts w:ascii="Times New Roman" w:hAnsi="Times New Roman"/>
          <w:sz w:val="20"/>
          <w:szCs w:val="20"/>
        </w:rPr>
        <w:t>-</w:t>
      </w:r>
      <w:r w:rsidR="00E11F14" w:rsidRPr="0040122B">
        <w:rPr>
          <w:rFonts w:ascii="Times New Roman" w:hAnsi="Times New Roman"/>
          <w:sz w:val="20"/>
          <w:szCs w:val="20"/>
        </w:rPr>
        <w:t>frame</w:t>
      </w:r>
      <w:r w:rsidR="003F0950" w:rsidRPr="0040122B">
        <w:rPr>
          <w:rFonts w:ascii="Times New Roman" w:hAnsi="Times New Roman"/>
          <w:sz w:val="20"/>
          <w:szCs w:val="20"/>
        </w:rPr>
        <w:t xml:space="preserve">. </w:t>
      </w:r>
      <w:r w:rsidR="00CF7FCF" w:rsidRPr="0040122B">
        <w:rPr>
          <w:rFonts w:ascii="Times New Roman" w:hAnsi="Times New Roman"/>
          <w:sz w:val="20"/>
          <w:szCs w:val="20"/>
        </w:rPr>
        <w:t xml:space="preserve"> </w:t>
      </w:r>
    </w:p>
    <w:p w:rsidR="00EA3B3E" w:rsidRPr="0040122B" w:rsidRDefault="00EA3B3E" w:rsidP="00CF7FCF">
      <w:pPr>
        <w:rPr>
          <w:rFonts w:ascii="Times New Roman" w:hAnsi="Times New Roman"/>
          <w:b/>
          <w:sz w:val="20"/>
          <w:szCs w:val="20"/>
          <w:u w:val="single"/>
        </w:rPr>
      </w:pPr>
      <w:r w:rsidRPr="0040122B">
        <w:rPr>
          <w:rFonts w:ascii="Times New Roman" w:hAnsi="Times New Roman"/>
          <w:b/>
          <w:sz w:val="20"/>
          <w:szCs w:val="20"/>
          <w:u w:val="single"/>
        </w:rPr>
        <w:t>Proposal 1:</w:t>
      </w:r>
    </w:p>
    <w:p w:rsidR="00EA3B3E" w:rsidRPr="0040122B" w:rsidRDefault="003F0950" w:rsidP="00B46590">
      <w:pPr>
        <w:rPr>
          <w:rFonts w:ascii="Times New Roman" w:hAnsi="Times New Roman"/>
          <w:b/>
          <w:i/>
          <w:sz w:val="20"/>
          <w:szCs w:val="20"/>
        </w:rPr>
      </w:pPr>
      <w:r w:rsidRPr="0040122B">
        <w:rPr>
          <w:rFonts w:ascii="Times New Roman" w:hAnsi="Times New Roman"/>
          <w:b/>
          <w:i/>
          <w:sz w:val="20"/>
          <w:szCs w:val="20"/>
        </w:rPr>
        <w:t>A</w:t>
      </w:r>
      <w:r w:rsidR="003153C1" w:rsidRPr="0040122B">
        <w:rPr>
          <w:rFonts w:ascii="Times New Roman" w:hAnsi="Times New Roman"/>
          <w:b/>
          <w:i/>
          <w:sz w:val="20"/>
          <w:szCs w:val="20"/>
        </w:rPr>
        <w:t>n</w:t>
      </w:r>
      <w:r w:rsidRPr="0040122B">
        <w:rPr>
          <w:rFonts w:ascii="Times New Roman" w:hAnsi="Times New Roman"/>
          <w:b/>
          <w:i/>
          <w:sz w:val="20"/>
          <w:szCs w:val="20"/>
        </w:rPr>
        <w:t xml:space="preserve"> NR </w:t>
      </w:r>
      <w:r w:rsidR="00A84039" w:rsidRPr="0040122B">
        <w:rPr>
          <w:rFonts w:ascii="Times New Roman" w:hAnsi="Times New Roman"/>
          <w:b/>
          <w:i/>
          <w:sz w:val="20"/>
          <w:szCs w:val="20"/>
        </w:rPr>
        <w:t>sub-frame</w:t>
      </w:r>
      <w:r w:rsidRPr="0040122B">
        <w:rPr>
          <w:rFonts w:ascii="Times New Roman" w:hAnsi="Times New Roman"/>
          <w:b/>
          <w:i/>
          <w:sz w:val="20"/>
          <w:szCs w:val="20"/>
        </w:rPr>
        <w:t xml:space="preserve"> </w:t>
      </w:r>
      <w:r w:rsidR="00EA3B3E" w:rsidRPr="0040122B">
        <w:rPr>
          <w:rFonts w:ascii="Times New Roman" w:hAnsi="Times New Roman"/>
          <w:b/>
          <w:i/>
          <w:sz w:val="20"/>
          <w:szCs w:val="20"/>
        </w:rPr>
        <w:t xml:space="preserve">is </w:t>
      </w:r>
      <w:r w:rsidR="003153C1" w:rsidRPr="0040122B">
        <w:rPr>
          <w:rFonts w:ascii="Times New Roman" w:hAnsi="Times New Roman"/>
          <w:b/>
          <w:i/>
          <w:sz w:val="20"/>
          <w:szCs w:val="20"/>
        </w:rPr>
        <w:t>the shortest schedulable time-domain structure</w:t>
      </w:r>
      <w:r w:rsidR="00EA3B3E" w:rsidRPr="0040122B">
        <w:rPr>
          <w:rFonts w:ascii="Times New Roman" w:hAnsi="Times New Roman"/>
          <w:b/>
          <w:i/>
          <w:sz w:val="20"/>
          <w:szCs w:val="20"/>
        </w:rPr>
        <w:t>.</w:t>
      </w:r>
      <w:r w:rsidRPr="0040122B">
        <w:rPr>
          <w:rFonts w:ascii="Times New Roman" w:hAnsi="Times New Roman"/>
          <w:b/>
          <w:i/>
          <w:sz w:val="20"/>
          <w:szCs w:val="20"/>
        </w:rPr>
        <w:t xml:space="preserve"> </w:t>
      </w:r>
    </w:p>
    <w:p w:rsidR="007A7CB8" w:rsidRPr="0040122B" w:rsidRDefault="007A7CB8" w:rsidP="007A7CB8">
      <w:pPr>
        <w:rPr>
          <w:rFonts w:ascii="Times New Roman" w:hAnsi="Times New Roman"/>
          <w:b/>
          <w:sz w:val="20"/>
          <w:szCs w:val="20"/>
          <w:u w:val="single"/>
        </w:rPr>
      </w:pPr>
      <w:r w:rsidRPr="0040122B">
        <w:rPr>
          <w:rFonts w:ascii="Times New Roman" w:hAnsi="Times New Roman"/>
          <w:b/>
          <w:sz w:val="20"/>
          <w:szCs w:val="20"/>
          <w:u w:val="single"/>
        </w:rPr>
        <w:t>Proposal 2:</w:t>
      </w:r>
    </w:p>
    <w:p w:rsidR="00B840B6" w:rsidRPr="0040122B" w:rsidRDefault="00B840B6" w:rsidP="007A7CB8">
      <w:pPr>
        <w:rPr>
          <w:rFonts w:ascii="Times New Roman" w:hAnsi="Times New Roman"/>
          <w:b/>
          <w:i/>
          <w:sz w:val="20"/>
          <w:szCs w:val="20"/>
        </w:rPr>
      </w:pPr>
      <w:r w:rsidRPr="0040122B">
        <w:rPr>
          <w:rFonts w:ascii="Times New Roman" w:hAnsi="Times New Roman"/>
          <w:b/>
          <w:i/>
          <w:sz w:val="20"/>
          <w:szCs w:val="20"/>
        </w:rPr>
        <w:t xml:space="preserve">The NR </w:t>
      </w:r>
      <w:r w:rsidR="003153C1" w:rsidRPr="0040122B">
        <w:rPr>
          <w:rFonts w:ascii="Times New Roman" w:hAnsi="Times New Roman"/>
          <w:b/>
          <w:i/>
          <w:sz w:val="20"/>
          <w:szCs w:val="20"/>
        </w:rPr>
        <w:t>sub</w:t>
      </w:r>
      <w:r w:rsidR="006F752D" w:rsidRPr="0040122B">
        <w:rPr>
          <w:rFonts w:ascii="Times New Roman" w:hAnsi="Times New Roman"/>
          <w:b/>
          <w:i/>
          <w:sz w:val="20"/>
          <w:szCs w:val="20"/>
        </w:rPr>
        <w:t>-</w:t>
      </w:r>
      <w:r w:rsidR="003153C1" w:rsidRPr="0040122B">
        <w:rPr>
          <w:rFonts w:ascii="Times New Roman" w:hAnsi="Times New Roman"/>
          <w:b/>
          <w:i/>
          <w:sz w:val="20"/>
          <w:szCs w:val="20"/>
        </w:rPr>
        <w:t xml:space="preserve">frame </w:t>
      </w:r>
      <w:r w:rsidRPr="0040122B">
        <w:rPr>
          <w:rFonts w:ascii="Times New Roman" w:hAnsi="Times New Roman"/>
          <w:b/>
          <w:i/>
          <w:sz w:val="20"/>
          <w:szCs w:val="20"/>
        </w:rPr>
        <w:t>duration</w:t>
      </w:r>
    </w:p>
    <w:p w:rsidR="00B840B6" w:rsidRPr="0040122B" w:rsidRDefault="00B840B6" w:rsidP="005726A1">
      <w:pPr>
        <w:pStyle w:val="ListParagraph"/>
        <w:numPr>
          <w:ilvl w:val="0"/>
          <w:numId w:val="8"/>
        </w:numPr>
        <w:ind w:firstLineChars="0"/>
        <w:rPr>
          <w:b/>
          <w:i/>
          <w:sz w:val="20"/>
          <w:szCs w:val="20"/>
        </w:rPr>
      </w:pPr>
      <w:r w:rsidRPr="0040122B">
        <w:rPr>
          <w:b/>
          <w:i/>
          <w:sz w:val="20"/>
          <w:szCs w:val="20"/>
        </w:rPr>
        <w:t>scale</w:t>
      </w:r>
      <w:r w:rsidR="003153C1" w:rsidRPr="0040122B">
        <w:rPr>
          <w:b/>
          <w:i/>
          <w:sz w:val="20"/>
          <w:szCs w:val="20"/>
        </w:rPr>
        <w:t>s</w:t>
      </w:r>
      <w:r w:rsidRPr="0040122B">
        <w:rPr>
          <w:b/>
          <w:i/>
          <w:sz w:val="20"/>
          <w:szCs w:val="20"/>
        </w:rPr>
        <w:t xml:space="preserve"> </w:t>
      </w:r>
      <w:r w:rsidR="007A7CB8" w:rsidRPr="0040122B">
        <w:rPr>
          <w:b/>
          <w:i/>
          <w:sz w:val="20"/>
          <w:szCs w:val="20"/>
        </w:rPr>
        <w:t xml:space="preserve">with the numerology </w:t>
      </w:r>
      <w:r w:rsidRPr="0040122B">
        <w:rPr>
          <w:b/>
          <w:i/>
          <w:sz w:val="20"/>
          <w:szCs w:val="20"/>
        </w:rPr>
        <w:t>of the sub-carrier spacing (</w:t>
      </w:r>
      <w:r w:rsidR="00D858D1" w:rsidRPr="0040122B">
        <w:rPr>
          <w:b/>
          <w:i/>
          <w:sz w:val="20"/>
          <w:szCs w:val="20"/>
        </w:rPr>
        <w:t xml:space="preserve">i.e. </w:t>
      </w:r>
      <w:r w:rsidRPr="0040122B">
        <w:rPr>
          <w:b/>
          <w:i/>
          <w:sz w:val="20"/>
          <w:szCs w:val="20"/>
        </w:rPr>
        <w:t xml:space="preserve">keeping the number of symbols per </w:t>
      </w:r>
      <w:r w:rsidR="00D858D1" w:rsidRPr="0040122B">
        <w:rPr>
          <w:b/>
          <w:i/>
          <w:sz w:val="20"/>
          <w:szCs w:val="20"/>
        </w:rPr>
        <w:t>subframe</w:t>
      </w:r>
      <w:r w:rsidRPr="0040122B">
        <w:rPr>
          <w:b/>
          <w:i/>
          <w:sz w:val="20"/>
          <w:szCs w:val="20"/>
        </w:rPr>
        <w:t xml:space="preserve"> and changing the </w:t>
      </w:r>
      <w:r w:rsidR="00D858D1" w:rsidRPr="0040122B">
        <w:rPr>
          <w:b/>
          <w:i/>
          <w:sz w:val="20"/>
          <w:szCs w:val="20"/>
        </w:rPr>
        <w:t xml:space="preserve">OFDM </w:t>
      </w:r>
      <w:r w:rsidRPr="0040122B">
        <w:rPr>
          <w:b/>
          <w:i/>
          <w:sz w:val="20"/>
          <w:szCs w:val="20"/>
        </w:rPr>
        <w:t>symbol duration)</w:t>
      </w:r>
      <w:r w:rsidR="007A7CB8" w:rsidRPr="0040122B">
        <w:rPr>
          <w:b/>
          <w:i/>
          <w:sz w:val="20"/>
          <w:szCs w:val="20"/>
        </w:rPr>
        <w:t xml:space="preserve"> </w:t>
      </w:r>
    </w:p>
    <w:p w:rsidR="00C459A5" w:rsidRPr="0040122B" w:rsidRDefault="00B840B6" w:rsidP="005726A1">
      <w:pPr>
        <w:pStyle w:val="ListParagraph"/>
        <w:numPr>
          <w:ilvl w:val="0"/>
          <w:numId w:val="8"/>
        </w:numPr>
        <w:ind w:firstLineChars="0"/>
        <w:rPr>
          <w:b/>
          <w:i/>
          <w:sz w:val="20"/>
          <w:szCs w:val="20"/>
        </w:rPr>
      </w:pPr>
      <w:r w:rsidRPr="0040122B">
        <w:rPr>
          <w:b/>
          <w:i/>
          <w:sz w:val="20"/>
          <w:szCs w:val="20"/>
        </w:rPr>
        <w:t>scale</w:t>
      </w:r>
      <w:r w:rsidR="00D858D1" w:rsidRPr="0040122B">
        <w:rPr>
          <w:b/>
          <w:i/>
          <w:sz w:val="20"/>
          <w:szCs w:val="20"/>
        </w:rPr>
        <w:t>s</w:t>
      </w:r>
      <w:r w:rsidRPr="0040122B">
        <w:rPr>
          <w:b/>
          <w:i/>
          <w:sz w:val="20"/>
          <w:szCs w:val="20"/>
        </w:rPr>
        <w:t xml:space="preserve"> </w:t>
      </w:r>
      <w:r w:rsidR="007A7CB8" w:rsidRPr="0040122B">
        <w:rPr>
          <w:b/>
          <w:i/>
          <w:sz w:val="20"/>
          <w:szCs w:val="20"/>
        </w:rPr>
        <w:t>within the same numerology by changing the number of symbols per subframe</w:t>
      </w:r>
      <w:r w:rsidR="00C459A5" w:rsidRPr="0040122B">
        <w:rPr>
          <w:b/>
          <w:i/>
          <w:sz w:val="20"/>
          <w:szCs w:val="20"/>
        </w:rPr>
        <w:t xml:space="preserve"> (</w:t>
      </w:r>
      <w:r w:rsidR="00D858D1" w:rsidRPr="0040122B">
        <w:rPr>
          <w:b/>
          <w:i/>
          <w:sz w:val="20"/>
          <w:szCs w:val="20"/>
        </w:rPr>
        <w:t xml:space="preserve">i.e. </w:t>
      </w:r>
      <w:r w:rsidR="00C459A5" w:rsidRPr="0040122B">
        <w:rPr>
          <w:b/>
          <w:i/>
          <w:sz w:val="20"/>
          <w:szCs w:val="20"/>
        </w:rPr>
        <w:t xml:space="preserve">keeping the </w:t>
      </w:r>
      <w:r w:rsidR="00D858D1" w:rsidRPr="0040122B">
        <w:rPr>
          <w:b/>
          <w:i/>
          <w:sz w:val="20"/>
          <w:szCs w:val="20"/>
        </w:rPr>
        <w:t xml:space="preserve">OFDM </w:t>
      </w:r>
      <w:r w:rsidR="00C459A5" w:rsidRPr="0040122B">
        <w:rPr>
          <w:b/>
          <w:i/>
          <w:sz w:val="20"/>
          <w:szCs w:val="20"/>
        </w:rPr>
        <w:t xml:space="preserve">symbol duration and changing the number of symbols per </w:t>
      </w:r>
      <w:r w:rsidR="00D858D1" w:rsidRPr="0040122B">
        <w:rPr>
          <w:b/>
          <w:i/>
          <w:sz w:val="20"/>
          <w:szCs w:val="20"/>
        </w:rPr>
        <w:t>subframe</w:t>
      </w:r>
      <w:r w:rsidR="00C459A5" w:rsidRPr="0040122B">
        <w:rPr>
          <w:b/>
          <w:i/>
          <w:sz w:val="20"/>
          <w:szCs w:val="20"/>
        </w:rPr>
        <w:t>)</w:t>
      </w:r>
    </w:p>
    <w:p w:rsidR="00B840B6" w:rsidRPr="0040122B" w:rsidRDefault="00C459A5" w:rsidP="005726A1">
      <w:pPr>
        <w:pStyle w:val="ListParagraph"/>
        <w:numPr>
          <w:ilvl w:val="0"/>
          <w:numId w:val="8"/>
        </w:numPr>
        <w:ind w:firstLineChars="0"/>
        <w:rPr>
          <w:b/>
          <w:i/>
          <w:sz w:val="20"/>
          <w:szCs w:val="20"/>
        </w:rPr>
      </w:pPr>
      <w:r w:rsidRPr="0040122B">
        <w:rPr>
          <w:b/>
          <w:i/>
          <w:sz w:val="20"/>
          <w:szCs w:val="20"/>
        </w:rPr>
        <w:t>scale</w:t>
      </w:r>
      <w:r w:rsidR="00D858D1" w:rsidRPr="0040122B">
        <w:rPr>
          <w:b/>
          <w:i/>
          <w:sz w:val="20"/>
          <w:szCs w:val="20"/>
        </w:rPr>
        <w:t>s</w:t>
      </w:r>
      <w:r w:rsidRPr="0040122B">
        <w:rPr>
          <w:b/>
          <w:i/>
          <w:sz w:val="20"/>
          <w:szCs w:val="20"/>
        </w:rPr>
        <w:t xml:space="preserve"> by mixing</w:t>
      </w:r>
      <w:r w:rsidR="00075AFB" w:rsidRPr="0040122B">
        <w:rPr>
          <w:b/>
          <w:i/>
          <w:sz w:val="20"/>
          <w:szCs w:val="20"/>
        </w:rPr>
        <w:t xml:space="preserve"> the two</w:t>
      </w:r>
      <w:r w:rsidRPr="0040122B">
        <w:rPr>
          <w:b/>
          <w:i/>
          <w:sz w:val="20"/>
          <w:szCs w:val="20"/>
        </w:rPr>
        <w:t xml:space="preserve"> methods</w:t>
      </w:r>
      <w:r w:rsidR="00075AFB" w:rsidRPr="0040122B">
        <w:rPr>
          <w:b/>
          <w:i/>
          <w:sz w:val="20"/>
          <w:szCs w:val="20"/>
        </w:rPr>
        <w:t xml:space="preserve"> above</w:t>
      </w:r>
      <w:r w:rsidRPr="0040122B">
        <w:rPr>
          <w:b/>
          <w:i/>
          <w:sz w:val="20"/>
          <w:szCs w:val="20"/>
        </w:rPr>
        <w:t xml:space="preserve"> </w:t>
      </w:r>
      <w:r w:rsidR="007A7CB8" w:rsidRPr="0040122B">
        <w:rPr>
          <w:b/>
          <w:i/>
          <w:sz w:val="20"/>
          <w:szCs w:val="20"/>
        </w:rPr>
        <w:t xml:space="preserve">. </w:t>
      </w:r>
    </w:p>
    <w:p w:rsidR="00B840B6" w:rsidRPr="0040122B" w:rsidRDefault="00B840B6" w:rsidP="00A84039">
      <w:pPr>
        <w:pStyle w:val="ListParagraph"/>
        <w:ind w:left="750" w:firstLineChars="0" w:firstLine="0"/>
        <w:rPr>
          <w:b/>
          <w:i/>
          <w:sz w:val="20"/>
          <w:szCs w:val="20"/>
        </w:rPr>
      </w:pPr>
    </w:p>
    <w:p w:rsidR="00D858D1" w:rsidRPr="0040122B" w:rsidRDefault="00D858D1" w:rsidP="007A7CB8">
      <w:pPr>
        <w:rPr>
          <w:rFonts w:ascii="Times New Roman" w:hAnsi="Times New Roman"/>
          <w:b/>
          <w:sz w:val="20"/>
          <w:szCs w:val="20"/>
          <w:u w:val="single"/>
        </w:rPr>
      </w:pPr>
      <w:r w:rsidRPr="0040122B">
        <w:rPr>
          <w:rFonts w:ascii="Times New Roman" w:hAnsi="Times New Roman"/>
          <w:b/>
          <w:sz w:val="20"/>
          <w:szCs w:val="20"/>
          <w:u w:val="single"/>
        </w:rPr>
        <w:t>Proposal 3:</w:t>
      </w:r>
    </w:p>
    <w:p w:rsidR="00D858D1" w:rsidRPr="0040122B" w:rsidRDefault="009B302A" w:rsidP="007A7CB8">
      <w:pPr>
        <w:rPr>
          <w:rFonts w:ascii="Times New Roman" w:hAnsi="Times New Roman"/>
          <w:sz w:val="20"/>
          <w:szCs w:val="20"/>
        </w:rPr>
      </w:pPr>
      <w:r w:rsidRPr="0040122B">
        <w:rPr>
          <w:rFonts w:ascii="Times New Roman" w:hAnsi="Times New Roman"/>
          <w:b/>
          <w:i/>
          <w:sz w:val="20"/>
          <w:szCs w:val="20"/>
        </w:rPr>
        <w:t>The NR s</w:t>
      </w:r>
      <w:r w:rsidR="00D858D1" w:rsidRPr="0040122B">
        <w:rPr>
          <w:rFonts w:ascii="Times New Roman" w:hAnsi="Times New Roman"/>
          <w:b/>
          <w:i/>
          <w:sz w:val="20"/>
          <w:szCs w:val="20"/>
        </w:rPr>
        <w:t>ub</w:t>
      </w:r>
      <w:r w:rsidR="009662C6" w:rsidRPr="0040122B">
        <w:rPr>
          <w:rFonts w:ascii="Times New Roman" w:hAnsi="Times New Roman"/>
          <w:b/>
          <w:i/>
          <w:sz w:val="20"/>
          <w:szCs w:val="20"/>
        </w:rPr>
        <w:t>-</w:t>
      </w:r>
      <w:r w:rsidR="00D858D1" w:rsidRPr="0040122B">
        <w:rPr>
          <w:rFonts w:ascii="Times New Roman" w:hAnsi="Times New Roman"/>
          <w:b/>
          <w:i/>
          <w:sz w:val="20"/>
          <w:szCs w:val="20"/>
        </w:rPr>
        <w:t xml:space="preserve">frame </w:t>
      </w:r>
      <w:r w:rsidRPr="0040122B">
        <w:rPr>
          <w:rFonts w:ascii="Times New Roman" w:hAnsi="Times New Roman"/>
          <w:b/>
          <w:i/>
          <w:sz w:val="20"/>
          <w:szCs w:val="20"/>
        </w:rPr>
        <w:t xml:space="preserve">is 2, 4 or 8 OFDM symbols long. The exact </w:t>
      </w:r>
      <w:r w:rsidR="006F752D" w:rsidRPr="0040122B">
        <w:rPr>
          <w:rFonts w:ascii="Times New Roman" w:hAnsi="Times New Roman"/>
          <w:b/>
          <w:i/>
          <w:sz w:val="20"/>
          <w:szCs w:val="20"/>
        </w:rPr>
        <w:t>set of value</w:t>
      </w:r>
      <w:r w:rsidR="009662C6" w:rsidRPr="0040122B">
        <w:rPr>
          <w:rFonts w:ascii="Times New Roman" w:hAnsi="Times New Roman"/>
          <w:b/>
          <w:i/>
          <w:sz w:val="20"/>
          <w:szCs w:val="20"/>
        </w:rPr>
        <w:t>s</w:t>
      </w:r>
      <w:r w:rsidRPr="0040122B">
        <w:rPr>
          <w:rFonts w:ascii="Times New Roman" w:hAnsi="Times New Roman"/>
          <w:b/>
          <w:i/>
          <w:sz w:val="20"/>
          <w:szCs w:val="20"/>
        </w:rPr>
        <w:t xml:space="preserve"> is FFS. Whether different values for paired and unpaired spectrum are used is FFS.</w:t>
      </w:r>
      <w:r w:rsidR="006F752D" w:rsidRPr="0040122B">
        <w:rPr>
          <w:rFonts w:ascii="Times New Roman" w:hAnsi="Times New Roman"/>
          <w:b/>
          <w:i/>
          <w:sz w:val="20"/>
          <w:szCs w:val="20"/>
        </w:rPr>
        <w:t xml:space="preserve"> </w:t>
      </w:r>
    </w:p>
    <w:p w:rsidR="00BC638F" w:rsidRPr="0040122B" w:rsidRDefault="006F752D" w:rsidP="00BC0041">
      <w:pPr>
        <w:jc w:val="both"/>
        <w:rPr>
          <w:rFonts w:ascii="Times New Roman" w:hAnsi="Times New Roman"/>
          <w:sz w:val="20"/>
          <w:szCs w:val="20"/>
        </w:rPr>
      </w:pPr>
      <w:r w:rsidRPr="0040122B">
        <w:rPr>
          <w:rFonts w:ascii="Times New Roman" w:hAnsi="Times New Roman"/>
          <w:sz w:val="20"/>
          <w:szCs w:val="20"/>
        </w:rPr>
        <w:t>According to proposal 3</w:t>
      </w:r>
      <w:r w:rsidR="00B840B6" w:rsidRPr="0040122B">
        <w:rPr>
          <w:rFonts w:ascii="Times New Roman" w:hAnsi="Times New Roman"/>
          <w:sz w:val="20"/>
          <w:szCs w:val="20"/>
        </w:rPr>
        <w:t xml:space="preserve">, </w:t>
      </w:r>
      <w:r w:rsidR="00BC638F" w:rsidRPr="0040122B">
        <w:rPr>
          <w:rFonts w:ascii="Times New Roman" w:hAnsi="Times New Roman"/>
          <w:sz w:val="20"/>
          <w:szCs w:val="20"/>
        </w:rPr>
        <w:t>the</w:t>
      </w:r>
      <w:r w:rsidR="00B840B6" w:rsidRPr="0040122B">
        <w:rPr>
          <w:rFonts w:ascii="Times New Roman" w:hAnsi="Times New Roman"/>
          <w:sz w:val="20"/>
          <w:szCs w:val="20"/>
        </w:rPr>
        <w:t xml:space="preserve"> flexible</w:t>
      </w:r>
      <w:r w:rsidR="00BC638F" w:rsidRPr="0040122B">
        <w:rPr>
          <w:rFonts w:ascii="Times New Roman" w:hAnsi="Times New Roman"/>
          <w:sz w:val="20"/>
          <w:szCs w:val="20"/>
        </w:rPr>
        <w:t xml:space="preserve"> duration of </w:t>
      </w:r>
      <w:r w:rsidR="009B302A" w:rsidRPr="0040122B">
        <w:rPr>
          <w:rFonts w:ascii="Times New Roman" w:hAnsi="Times New Roman"/>
          <w:sz w:val="20"/>
          <w:szCs w:val="20"/>
        </w:rPr>
        <w:t xml:space="preserve">an </w:t>
      </w:r>
      <w:r w:rsidR="00BC638F" w:rsidRPr="0040122B">
        <w:rPr>
          <w:rFonts w:ascii="Times New Roman" w:hAnsi="Times New Roman"/>
          <w:sz w:val="20"/>
          <w:szCs w:val="20"/>
        </w:rPr>
        <w:t>NR</w:t>
      </w:r>
      <w:r w:rsidR="009B302A" w:rsidRPr="0040122B">
        <w:rPr>
          <w:rFonts w:ascii="Times New Roman" w:hAnsi="Times New Roman"/>
          <w:sz w:val="20"/>
          <w:szCs w:val="20"/>
        </w:rPr>
        <w:t xml:space="preserve"> sub</w:t>
      </w:r>
      <w:r w:rsidRPr="0040122B">
        <w:rPr>
          <w:rFonts w:ascii="Times New Roman" w:hAnsi="Times New Roman"/>
          <w:sz w:val="20"/>
          <w:szCs w:val="20"/>
        </w:rPr>
        <w:t>-</w:t>
      </w:r>
      <w:r w:rsidR="009B302A" w:rsidRPr="0040122B">
        <w:rPr>
          <w:rFonts w:ascii="Times New Roman" w:hAnsi="Times New Roman"/>
          <w:sz w:val="20"/>
          <w:szCs w:val="20"/>
        </w:rPr>
        <w:t>frame</w:t>
      </w:r>
      <w:r w:rsidR="00BC638F" w:rsidRPr="0040122B">
        <w:rPr>
          <w:rFonts w:ascii="Times New Roman" w:hAnsi="Times New Roman"/>
          <w:sz w:val="20"/>
          <w:szCs w:val="20"/>
        </w:rPr>
        <w:t xml:space="preserve"> could be expressed as:</w:t>
      </w:r>
    </w:p>
    <w:p w:rsidR="00BC638F" w:rsidRPr="0040122B" w:rsidRDefault="00342991" w:rsidP="00BC0041">
      <w:pPr>
        <w:jc w:val="center"/>
        <w:rPr>
          <w:rFonts w:ascii="Times New Roman" w:hAnsi="Times New Roman"/>
          <w:sz w:val="20"/>
          <w:szCs w:val="20"/>
        </w:rPr>
      </w:pPr>
      <w:r w:rsidRPr="0040122B">
        <w:rPr>
          <w:rFonts w:ascii="Times New Roman" w:hAnsi="Times New Roman"/>
          <w:position w:val="-24"/>
          <w:sz w:val="20"/>
          <w:szCs w:val="20"/>
        </w:rPr>
        <w:object w:dxaOrig="3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pt;height:31pt" o:ole="">
            <v:imagedata r:id="rId8" o:title=""/>
          </v:shape>
          <o:OLEObject Type="Embed" ProgID="Equation.3" ShapeID="_x0000_i1025" DrawAspect="Content" ObjectID="_1524692156" r:id="rId9"/>
        </w:object>
      </w:r>
      <w:r w:rsidR="00BC638F" w:rsidRPr="0040122B">
        <w:rPr>
          <w:rFonts w:ascii="Times New Roman" w:hAnsi="Times New Roman"/>
          <w:sz w:val="20"/>
          <w:szCs w:val="20"/>
        </w:rPr>
        <w:t>,</w:t>
      </w:r>
    </w:p>
    <w:p w:rsidR="00BC638F" w:rsidRPr="0040122B" w:rsidRDefault="00342991" w:rsidP="00BC0041">
      <w:pPr>
        <w:jc w:val="both"/>
        <w:rPr>
          <w:rFonts w:ascii="Times New Roman" w:hAnsi="Times New Roman"/>
          <w:sz w:val="20"/>
          <w:szCs w:val="20"/>
        </w:rPr>
      </w:pPr>
      <w:r w:rsidRPr="0040122B">
        <w:rPr>
          <w:rFonts w:ascii="Times New Roman" w:hAnsi="Times New Roman"/>
          <w:sz w:val="20"/>
          <w:szCs w:val="20"/>
        </w:rPr>
        <w:t>where “#</w:t>
      </w:r>
      <w:r w:rsidR="00BC638F" w:rsidRPr="0040122B">
        <w:rPr>
          <w:rFonts w:ascii="Times New Roman" w:hAnsi="Times New Roman"/>
          <w:sz w:val="20"/>
          <w:szCs w:val="20"/>
        </w:rPr>
        <w:t>symbols</w:t>
      </w:r>
      <w:r w:rsidRPr="0040122B">
        <w:rPr>
          <w:rFonts w:ascii="Times New Roman" w:hAnsi="Times New Roman"/>
          <w:sz w:val="20"/>
          <w:szCs w:val="20"/>
        </w:rPr>
        <w:t xml:space="preserve">” </w:t>
      </w:r>
      <w:r w:rsidR="00BC638F" w:rsidRPr="0040122B">
        <w:rPr>
          <w:rFonts w:ascii="Times New Roman" w:hAnsi="Times New Roman"/>
          <w:sz w:val="20"/>
          <w:szCs w:val="20"/>
        </w:rPr>
        <w:t>the number of symbols per sub</w:t>
      </w:r>
      <w:r w:rsidRPr="0040122B">
        <w:rPr>
          <w:rFonts w:ascii="Times New Roman" w:hAnsi="Times New Roman"/>
          <w:sz w:val="20"/>
          <w:szCs w:val="20"/>
        </w:rPr>
        <w:t>-</w:t>
      </w:r>
      <w:r w:rsidR="00BC638F" w:rsidRPr="0040122B">
        <w:rPr>
          <w:rFonts w:ascii="Times New Roman" w:hAnsi="Times New Roman"/>
          <w:sz w:val="20"/>
          <w:szCs w:val="20"/>
        </w:rPr>
        <w:t>frame and M is the applied scaling factor for the sub-carrier spacing. The formula above would for instance allow</w:t>
      </w:r>
      <w:r w:rsidRPr="0040122B">
        <w:rPr>
          <w:rFonts w:ascii="Times New Roman" w:hAnsi="Times New Roman"/>
          <w:sz w:val="20"/>
          <w:szCs w:val="20"/>
        </w:rPr>
        <w:t xml:space="preserve"> a NR sub-frame duration of 0.5ms with </w:t>
      </w:r>
      <w:r w:rsidR="00BC638F" w:rsidRPr="0040122B">
        <w:rPr>
          <w:rFonts w:ascii="Times New Roman" w:hAnsi="Times New Roman"/>
          <w:sz w:val="20"/>
          <w:szCs w:val="20"/>
        </w:rPr>
        <w:t>8</w:t>
      </w:r>
      <w:r w:rsidRPr="0040122B">
        <w:rPr>
          <w:rFonts w:ascii="Times New Roman" w:hAnsi="Times New Roman"/>
          <w:sz w:val="20"/>
          <w:szCs w:val="20"/>
        </w:rPr>
        <w:t xml:space="preserve"> OFDM </w:t>
      </w:r>
      <w:r w:rsidR="009662C6" w:rsidRPr="0040122B">
        <w:rPr>
          <w:rFonts w:ascii="Times New Roman" w:hAnsi="Times New Roman"/>
          <w:sz w:val="20"/>
          <w:szCs w:val="20"/>
        </w:rPr>
        <w:t>symbols</w:t>
      </w:r>
      <w:r w:rsidRPr="0040122B">
        <w:rPr>
          <w:rFonts w:ascii="Times New Roman" w:hAnsi="Times New Roman"/>
          <w:sz w:val="20"/>
          <w:szCs w:val="20"/>
        </w:rPr>
        <w:t xml:space="preserve"> </w:t>
      </w:r>
      <w:r w:rsidR="00BC638F" w:rsidRPr="0040122B">
        <w:rPr>
          <w:rFonts w:ascii="Times New Roman" w:hAnsi="Times New Roman"/>
          <w:sz w:val="20"/>
          <w:szCs w:val="20"/>
        </w:rPr>
        <w:t>for a SCS scaling factor of 1.</w:t>
      </w:r>
    </w:p>
    <w:p w:rsidR="00713D79" w:rsidRPr="0040122B" w:rsidRDefault="00713D79" w:rsidP="00BC004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40122B">
        <w:rPr>
          <w:rFonts w:ascii="Times New Roman" w:hAnsi="Times New Roman"/>
          <w:sz w:val="20"/>
          <w:szCs w:val="20"/>
          <w:lang w:val="en-GB"/>
        </w:rPr>
        <w:t>The duration of the NR sub</w:t>
      </w:r>
      <w:r w:rsidR="00F72C74" w:rsidRPr="0040122B">
        <w:rPr>
          <w:rFonts w:ascii="Times New Roman" w:hAnsi="Times New Roman"/>
          <w:sz w:val="20"/>
          <w:szCs w:val="20"/>
          <w:lang w:val="en-GB"/>
        </w:rPr>
        <w:t>-</w:t>
      </w:r>
      <w:r w:rsidRPr="0040122B">
        <w:rPr>
          <w:rFonts w:ascii="Times New Roman" w:hAnsi="Times New Roman"/>
          <w:sz w:val="20"/>
          <w:szCs w:val="20"/>
          <w:lang w:val="en-GB"/>
        </w:rPr>
        <w:t>frame shall be designed to satisfy the requirements of latency-sensitive services in 5G. Furthermore, in order to allow a tight integration between LTE and the new RAT, there should be an integer number of NR sub</w:t>
      </w:r>
      <w:r w:rsidR="00F72C74" w:rsidRPr="0040122B">
        <w:rPr>
          <w:rFonts w:ascii="Times New Roman" w:hAnsi="Times New Roman"/>
          <w:sz w:val="20"/>
          <w:szCs w:val="20"/>
          <w:lang w:val="en-GB"/>
        </w:rPr>
        <w:t>-</w:t>
      </w:r>
      <w:r w:rsidRPr="0040122B">
        <w:rPr>
          <w:rFonts w:ascii="Times New Roman" w:hAnsi="Times New Roman"/>
          <w:sz w:val="20"/>
          <w:szCs w:val="20"/>
          <w:lang w:val="en-GB"/>
        </w:rPr>
        <w:t>frames in one LTE sub</w:t>
      </w:r>
      <w:r w:rsidR="00F72C74" w:rsidRPr="0040122B">
        <w:rPr>
          <w:rFonts w:ascii="Times New Roman" w:hAnsi="Times New Roman"/>
          <w:sz w:val="20"/>
          <w:szCs w:val="20"/>
          <w:lang w:val="en-GB"/>
        </w:rPr>
        <w:t>-</w:t>
      </w:r>
      <w:r w:rsidRPr="0040122B">
        <w:rPr>
          <w:rFonts w:ascii="Times New Roman" w:hAnsi="Times New Roman"/>
          <w:sz w:val="20"/>
          <w:szCs w:val="20"/>
          <w:lang w:val="en-GB"/>
        </w:rPr>
        <w:t>frame.</w:t>
      </w:r>
    </w:p>
    <w:p w:rsidR="00C433E3" w:rsidRPr="0040122B" w:rsidRDefault="00F72C74" w:rsidP="00C433E3">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40122B">
        <w:rPr>
          <w:rFonts w:ascii="Times New Roman" w:hAnsi="Times New Roman"/>
          <w:b/>
          <w:sz w:val="20"/>
          <w:szCs w:val="20"/>
          <w:u w:val="single"/>
          <w:lang w:val="en-GB"/>
        </w:rPr>
        <w:t>Proposal 4</w:t>
      </w:r>
      <w:r w:rsidR="00713D79" w:rsidRPr="0040122B">
        <w:rPr>
          <w:rFonts w:ascii="Times New Roman" w:hAnsi="Times New Roman"/>
          <w:b/>
          <w:sz w:val="20"/>
          <w:szCs w:val="20"/>
          <w:u w:val="single"/>
          <w:lang w:val="en-GB"/>
        </w:rPr>
        <w:t xml:space="preserve">: </w:t>
      </w:r>
    </w:p>
    <w:p w:rsidR="00C433E3" w:rsidRPr="0040122B" w:rsidRDefault="00F72C74" w:rsidP="00C433E3">
      <w:pPr>
        <w:pStyle w:val="ListParagraph"/>
        <w:numPr>
          <w:ilvl w:val="0"/>
          <w:numId w:val="11"/>
        </w:numPr>
        <w:overflowPunct w:val="0"/>
        <w:autoSpaceDE w:val="0"/>
        <w:autoSpaceDN w:val="0"/>
        <w:adjustRightInd w:val="0"/>
        <w:spacing w:after="120"/>
        <w:ind w:firstLineChars="0"/>
        <w:textAlignment w:val="baseline"/>
        <w:rPr>
          <w:b/>
          <w:sz w:val="20"/>
          <w:szCs w:val="20"/>
          <w:u w:val="single"/>
          <w:lang w:val="en-GB"/>
        </w:rPr>
      </w:pPr>
      <w:r w:rsidRPr="0040122B">
        <w:rPr>
          <w:b/>
          <w:i/>
          <w:sz w:val="20"/>
          <w:szCs w:val="20"/>
          <w:lang w:val="en-GB"/>
        </w:rPr>
        <w:t xml:space="preserve">The duration of the </w:t>
      </w:r>
      <w:r w:rsidR="00713D79" w:rsidRPr="0040122B">
        <w:rPr>
          <w:b/>
          <w:i/>
          <w:sz w:val="20"/>
          <w:szCs w:val="20"/>
          <w:lang w:val="en-GB"/>
        </w:rPr>
        <w:t>NR subframe</w:t>
      </w:r>
      <w:r w:rsidR="00C518F9" w:rsidRPr="0040122B">
        <w:rPr>
          <w:b/>
          <w:i/>
          <w:sz w:val="20"/>
          <w:szCs w:val="20"/>
          <w:lang w:val="en-GB"/>
        </w:rPr>
        <w:t xml:space="preserve"> is selected based on</w:t>
      </w:r>
      <w:r w:rsidR="00713D79" w:rsidRPr="0040122B">
        <w:rPr>
          <w:b/>
          <w:i/>
          <w:sz w:val="20"/>
          <w:szCs w:val="20"/>
          <w:lang w:val="en-GB"/>
        </w:rPr>
        <w:t xml:space="preserve"> the requirement of latency sensitive services in 5G</w:t>
      </w:r>
      <w:r w:rsidR="00C518F9" w:rsidRPr="0040122B">
        <w:rPr>
          <w:b/>
          <w:i/>
          <w:sz w:val="20"/>
          <w:szCs w:val="20"/>
          <w:lang w:val="en-GB"/>
        </w:rPr>
        <w:t>.</w:t>
      </w:r>
    </w:p>
    <w:p w:rsidR="00713D79" w:rsidRPr="0040122B" w:rsidRDefault="00C518F9" w:rsidP="00C433E3">
      <w:pPr>
        <w:pStyle w:val="ListParagraph"/>
        <w:numPr>
          <w:ilvl w:val="0"/>
          <w:numId w:val="11"/>
        </w:numPr>
        <w:overflowPunct w:val="0"/>
        <w:autoSpaceDE w:val="0"/>
        <w:autoSpaceDN w:val="0"/>
        <w:adjustRightInd w:val="0"/>
        <w:spacing w:after="120"/>
        <w:ind w:firstLineChars="0"/>
        <w:textAlignment w:val="baseline"/>
        <w:rPr>
          <w:b/>
          <w:sz w:val="20"/>
          <w:szCs w:val="20"/>
          <w:u w:val="single"/>
          <w:lang w:val="en-GB"/>
        </w:rPr>
      </w:pPr>
      <w:r w:rsidRPr="0040122B">
        <w:rPr>
          <w:b/>
          <w:i/>
          <w:sz w:val="20"/>
          <w:szCs w:val="20"/>
          <w:lang w:val="en-GB"/>
        </w:rPr>
        <w:t>Furthermore, an i</w:t>
      </w:r>
      <w:r w:rsidR="00713D79" w:rsidRPr="0040122B">
        <w:rPr>
          <w:b/>
          <w:i/>
          <w:sz w:val="20"/>
          <w:szCs w:val="20"/>
          <w:lang w:val="en-GB"/>
        </w:rPr>
        <w:t>nteger number of NR</w:t>
      </w:r>
      <w:r w:rsidRPr="0040122B">
        <w:rPr>
          <w:b/>
          <w:i/>
          <w:sz w:val="20"/>
          <w:szCs w:val="20"/>
          <w:lang w:val="en-GB"/>
        </w:rPr>
        <w:t xml:space="preserve"> </w:t>
      </w:r>
      <w:r w:rsidR="00713D79" w:rsidRPr="0040122B">
        <w:rPr>
          <w:b/>
          <w:i/>
          <w:sz w:val="20"/>
          <w:szCs w:val="20"/>
          <w:lang w:val="en-GB"/>
        </w:rPr>
        <w:t>sub</w:t>
      </w:r>
      <w:r w:rsidR="00F72C74" w:rsidRPr="0040122B">
        <w:rPr>
          <w:b/>
          <w:i/>
          <w:sz w:val="20"/>
          <w:szCs w:val="20"/>
          <w:lang w:val="en-GB"/>
        </w:rPr>
        <w:t>-</w:t>
      </w:r>
      <w:r w:rsidR="00713D79" w:rsidRPr="0040122B">
        <w:rPr>
          <w:b/>
          <w:i/>
          <w:sz w:val="20"/>
          <w:szCs w:val="20"/>
          <w:lang w:val="en-GB"/>
        </w:rPr>
        <w:t>frame</w:t>
      </w:r>
      <w:r w:rsidRPr="0040122B">
        <w:rPr>
          <w:b/>
          <w:i/>
          <w:sz w:val="20"/>
          <w:szCs w:val="20"/>
          <w:lang w:val="en-GB"/>
        </w:rPr>
        <w:t xml:space="preserve"> duration</w:t>
      </w:r>
      <w:r w:rsidR="00713D79" w:rsidRPr="0040122B">
        <w:rPr>
          <w:b/>
          <w:i/>
          <w:sz w:val="20"/>
          <w:szCs w:val="20"/>
          <w:lang w:val="en-GB"/>
        </w:rPr>
        <w:t xml:space="preserve">s </w:t>
      </w:r>
      <w:r w:rsidRPr="0040122B">
        <w:rPr>
          <w:b/>
          <w:i/>
          <w:sz w:val="20"/>
          <w:szCs w:val="20"/>
          <w:lang w:val="en-GB"/>
        </w:rPr>
        <w:t>equals</w:t>
      </w:r>
      <w:r w:rsidR="00713D79" w:rsidRPr="0040122B">
        <w:rPr>
          <w:b/>
          <w:i/>
          <w:sz w:val="20"/>
          <w:szCs w:val="20"/>
          <w:lang w:val="en-GB"/>
        </w:rPr>
        <w:t xml:space="preserve"> one LTE sub</w:t>
      </w:r>
      <w:r w:rsidR="00F72C74" w:rsidRPr="0040122B">
        <w:rPr>
          <w:b/>
          <w:i/>
          <w:sz w:val="20"/>
          <w:szCs w:val="20"/>
          <w:lang w:val="en-GB"/>
        </w:rPr>
        <w:t>-</w:t>
      </w:r>
      <w:r w:rsidR="00713D79" w:rsidRPr="0040122B">
        <w:rPr>
          <w:b/>
          <w:i/>
          <w:sz w:val="20"/>
          <w:szCs w:val="20"/>
          <w:lang w:val="en-GB"/>
        </w:rPr>
        <w:t>frame</w:t>
      </w:r>
      <w:r w:rsidRPr="0040122B">
        <w:rPr>
          <w:b/>
          <w:i/>
          <w:sz w:val="20"/>
          <w:szCs w:val="20"/>
          <w:lang w:val="en-GB"/>
        </w:rPr>
        <w:t xml:space="preserve"> duration.</w:t>
      </w:r>
    </w:p>
    <w:p w:rsidR="00713D79" w:rsidRPr="0040122B" w:rsidRDefault="00713D79" w:rsidP="007A7CB8">
      <w:pPr>
        <w:rPr>
          <w:rFonts w:ascii="Times New Roman" w:hAnsi="Times New Roman"/>
          <w:sz w:val="20"/>
          <w:szCs w:val="20"/>
          <w:lang w:val="en-GB"/>
        </w:rPr>
      </w:pPr>
    </w:p>
    <w:p w:rsidR="00CF0EDC" w:rsidRPr="0040122B" w:rsidRDefault="00CB7BF6" w:rsidP="00F27006">
      <w:pPr>
        <w:rPr>
          <w:rFonts w:ascii="Times New Roman" w:hAnsi="Times New Roman"/>
          <w:sz w:val="20"/>
          <w:szCs w:val="20"/>
          <w:u w:val="single"/>
        </w:rPr>
      </w:pPr>
      <w:r w:rsidRPr="0040122B">
        <w:rPr>
          <w:rFonts w:ascii="Times New Roman" w:hAnsi="Times New Roman"/>
          <w:sz w:val="20"/>
          <w:szCs w:val="20"/>
          <w:u w:val="single"/>
        </w:rPr>
        <w:t xml:space="preserve">Possible NR </w:t>
      </w:r>
      <w:r w:rsidR="00CB5087" w:rsidRPr="0040122B">
        <w:rPr>
          <w:rFonts w:ascii="Times New Roman" w:hAnsi="Times New Roman"/>
          <w:sz w:val="20"/>
          <w:szCs w:val="20"/>
          <w:u w:val="single"/>
        </w:rPr>
        <w:t>s</w:t>
      </w:r>
      <w:r w:rsidR="00CF0EDC" w:rsidRPr="0040122B">
        <w:rPr>
          <w:rFonts w:ascii="Times New Roman" w:hAnsi="Times New Roman"/>
          <w:sz w:val="20"/>
          <w:szCs w:val="20"/>
          <w:u w:val="single"/>
        </w:rPr>
        <w:t>ubframe types:</w:t>
      </w:r>
    </w:p>
    <w:p w:rsidR="00CB5087" w:rsidRPr="0040122B" w:rsidRDefault="009662C6" w:rsidP="00CF0EDC">
      <w:pPr>
        <w:rPr>
          <w:rFonts w:ascii="Times New Roman" w:hAnsi="Times New Roman"/>
          <w:b/>
          <w:sz w:val="20"/>
          <w:szCs w:val="20"/>
          <w:u w:val="single"/>
        </w:rPr>
      </w:pPr>
      <w:r w:rsidRPr="0040122B">
        <w:rPr>
          <w:rFonts w:ascii="Times New Roman" w:hAnsi="Times New Roman"/>
          <w:b/>
          <w:sz w:val="20"/>
          <w:szCs w:val="20"/>
          <w:u w:val="single"/>
        </w:rPr>
        <w:t>Proposal 5</w:t>
      </w:r>
      <w:r w:rsidR="00CB5087" w:rsidRPr="0040122B">
        <w:rPr>
          <w:rFonts w:ascii="Times New Roman" w:hAnsi="Times New Roman"/>
          <w:b/>
          <w:sz w:val="20"/>
          <w:szCs w:val="20"/>
          <w:u w:val="single"/>
        </w:rPr>
        <w:t>:</w:t>
      </w:r>
    </w:p>
    <w:p w:rsidR="00B46590" w:rsidRPr="0040122B" w:rsidRDefault="00CF0EDC" w:rsidP="00B46590">
      <w:pPr>
        <w:rPr>
          <w:rFonts w:ascii="Times New Roman" w:hAnsi="Times New Roman"/>
          <w:b/>
          <w:i/>
          <w:sz w:val="20"/>
          <w:szCs w:val="20"/>
        </w:rPr>
      </w:pPr>
      <w:r w:rsidRPr="0040122B">
        <w:rPr>
          <w:rFonts w:ascii="Times New Roman" w:hAnsi="Times New Roman"/>
          <w:b/>
          <w:i/>
          <w:sz w:val="20"/>
          <w:szCs w:val="20"/>
        </w:rPr>
        <w:t xml:space="preserve">For unpaired spectrum, there should be at least </w:t>
      </w:r>
      <w:r w:rsidR="00AB7A56" w:rsidRPr="0040122B">
        <w:rPr>
          <w:rFonts w:ascii="Times New Roman" w:hAnsi="Times New Roman"/>
          <w:b/>
          <w:i/>
          <w:sz w:val="20"/>
          <w:szCs w:val="20"/>
        </w:rPr>
        <w:t>3</w:t>
      </w:r>
      <w:r w:rsidRPr="0040122B">
        <w:rPr>
          <w:rFonts w:ascii="Times New Roman" w:hAnsi="Times New Roman"/>
          <w:b/>
          <w:i/>
          <w:sz w:val="20"/>
          <w:szCs w:val="20"/>
        </w:rPr>
        <w:t xml:space="preserve"> types of </w:t>
      </w:r>
      <w:r w:rsidR="00AB7A56" w:rsidRPr="0040122B">
        <w:rPr>
          <w:rFonts w:ascii="Times New Roman" w:hAnsi="Times New Roman"/>
          <w:b/>
          <w:i/>
          <w:sz w:val="20"/>
          <w:szCs w:val="20"/>
        </w:rPr>
        <w:t>NR</w:t>
      </w:r>
      <w:r w:rsidR="00C518F9" w:rsidRPr="0040122B">
        <w:rPr>
          <w:rFonts w:ascii="Times New Roman" w:hAnsi="Times New Roman"/>
          <w:b/>
          <w:i/>
          <w:sz w:val="20"/>
          <w:szCs w:val="20"/>
        </w:rPr>
        <w:t xml:space="preserve"> subframes</w:t>
      </w:r>
      <w:r w:rsidRPr="0040122B">
        <w:rPr>
          <w:rFonts w:ascii="Times New Roman" w:hAnsi="Times New Roman"/>
          <w:b/>
          <w:i/>
          <w:sz w:val="20"/>
          <w:szCs w:val="20"/>
        </w:rPr>
        <w:t>:</w:t>
      </w:r>
    </w:p>
    <w:p w:rsidR="00B46590" w:rsidRPr="0040122B" w:rsidRDefault="00CF0EDC" w:rsidP="005726A1">
      <w:pPr>
        <w:pStyle w:val="ListParagraph"/>
        <w:numPr>
          <w:ilvl w:val="0"/>
          <w:numId w:val="7"/>
        </w:numPr>
        <w:ind w:firstLineChars="0"/>
        <w:rPr>
          <w:b/>
          <w:i/>
          <w:sz w:val="20"/>
          <w:szCs w:val="20"/>
        </w:rPr>
      </w:pPr>
      <w:r w:rsidRPr="0040122B">
        <w:rPr>
          <w:b/>
          <w:i/>
          <w:sz w:val="20"/>
          <w:szCs w:val="20"/>
        </w:rPr>
        <w:t>Type 0: All downlink</w:t>
      </w:r>
      <w:r w:rsidR="00DF2C88" w:rsidRPr="0040122B">
        <w:rPr>
          <w:b/>
          <w:i/>
          <w:sz w:val="20"/>
          <w:szCs w:val="20"/>
        </w:rPr>
        <w:t xml:space="preserve">, may include control, may include data, may include RS for </w:t>
      </w:r>
      <w:r w:rsidR="00B46590" w:rsidRPr="0040122B">
        <w:rPr>
          <w:b/>
          <w:i/>
          <w:sz w:val="20"/>
          <w:szCs w:val="20"/>
        </w:rPr>
        <w:t>demodulation</w:t>
      </w:r>
      <w:r w:rsidR="00F3363A" w:rsidRPr="0040122B">
        <w:rPr>
          <w:b/>
          <w:i/>
          <w:sz w:val="20"/>
          <w:szCs w:val="20"/>
        </w:rPr>
        <w:t>. Note</w:t>
      </w:r>
      <w:r w:rsidR="00391392" w:rsidRPr="0040122B">
        <w:rPr>
          <w:b/>
          <w:i/>
          <w:sz w:val="20"/>
          <w:szCs w:val="20"/>
        </w:rPr>
        <w:t xml:space="preserve"> </w:t>
      </w:r>
      <w:r w:rsidR="00F3363A" w:rsidRPr="0040122B">
        <w:rPr>
          <w:b/>
          <w:i/>
          <w:sz w:val="20"/>
          <w:szCs w:val="20"/>
        </w:rPr>
        <w:t>that the position</w:t>
      </w:r>
      <w:r w:rsidR="00C518F9" w:rsidRPr="0040122B">
        <w:rPr>
          <w:b/>
          <w:i/>
          <w:sz w:val="20"/>
          <w:szCs w:val="20"/>
        </w:rPr>
        <w:t>s</w:t>
      </w:r>
      <w:r w:rsidR="00F3363A" w:rsidRPr="0040122B">
        <w:rPr>
          <w:b/>
          <w:i/>
          <w:sz w:val="20"/>
          <w:szCs w:val="20"/>
        </w:rPr>
        <w:t xml:space="preserve"> of control and data </w:t>
      </w:r>
      <w:r w:rsidR="00C518F9" w:rsidRPr="0040122B">
        <w:rPr>
          <w:b/>
          <w:i/>
          <w:sz w:val="20"/>
          <w:szCs w:val="20"/>
        </w:rPr>
        <w:t xml:space="preserve">are </w:t>
      </w:r>
      <w:r w:rsidR="00F3363A" w:rsidRPr="0040122B">
        <w:rPr>
          <w:b/>
          <w:i/>
          <w:sz w:val="20"/>
          <w:szCs w:val="20"/>
        </w:rPr>
        <w:t>for further study</w:t>
      </w:r>
    </w:p>
    <w:p w:rsidR="00CF0EDC" w:rsidRPr="0040122B" w:rsidRDefault="00B46590" w:rsidP="005726A1">
      <w:pPr>
        <w:pStyle w:val="ListParagraph"/>
        <w:numPr>
          <w:ilvl w:val="0"/>
          <w:numId w:val="7"/>
        </w:numPr>
        <w:ind w:firstLineChars="0"/>
        <w:rPr>
          <w:b/>
          <w:i/>
          <w:sz w:val="20"/>
          <w:szCs w:val="20"/>
        </w:rPr>
      </w:pPr>
      <w:r w:rsidRPr="0040122B">
        <w:rPr>
          <w:b/>
          <w:i/>
          <w:sz w:val="20"/>
          <w:szCs w:val="20"/>
        </w:rPr>
        <w:t xml:space="preserve">Type1: </w:t>
      </w:r>
      <w:r w:rsidR="00CF0EDC" w:rsidRPr="0040122B">
        <w:rPr>
          <w:b/>
          <w:i/>
          <w:sz w:val="20"/>
          <w:szCs w:val="20"/>
        </w:rPr>
        <w:t>All uplink</w:t>
      </w:r>
      <w:r w:rsidR="00DF2C88" w:rsidRPr="0040122B">
        <w:rPr>
          <w:b/>
          <w:i/>
          <w:sz w:val="20"/>
          <w:szCs w:val="20"/>
        </w:rPr>
        <w:t xml:space="preserve">, may include </w:t>
      </w:r>
      <w:r w:rsidR="00FD5EBD" w:rsidRPr="0040122B">
        <w:rPr>
          <w:b/>
          <w:i/>
          <w:sz w:val="20"/>
          <w:szCs w:val="20"/>
        </w:rPr>
        <w:t xml:space="preserve">gap, may include </w:t>
      </w:r>
      <w:r w:rsidR="00DF2C88" w:rsidRPr="0040122B">
        <w:rPr>
          <w:b/>
          <w:i/>
          <w:sz w:val="20"/>
          <w:szCs w:val="20"/>
        </w:rPr>
        <w:t>control, may include data, may include RS for demodulation</w:t>
      </w:r>
      <w:r w:rsidR="00F3363A" w:rsidRPr="0040122B">
        <w:rPr>
          <w:b/>
          <w:i/>
          <w:sz w:val="20"/>
          <w:szCs w:val="20"/>
        </w:rPr>
        <w:t>. Note</w:t>
      </w:r>
      <w:r w:rsidR="00391392" w:rsidRPr="0040122B">
        <w:rPr>
          <w:b/>
          <w:i/>
          <w:sz w:val="20"/>
          <w:szCs w:val="20"/>
        </w:rPr>
        <w:t xml:space="preserve"> </w:t>
      </w:r>
      <w:r w:rsidR="00F3363A" w:rsidRPr="0040122B">
        <w:rPr>
          <w:b/>
          <w:i/>
          <w:sz w:val="20"/>
          <w:szCs w:val="20"/>
        </w:rPr>
        <w:t>that the position</w:t>
      </w:r>
      <w:r w:rsidR="00C518F9" w:rsidRPr="0040122B">
        <w:rPr>
          <w:b/>
          <w:i/>
          <w:sz w:val="20"/>
          <w:szCs w:val="20"/>
        </w:rPr>
        <w:t>s</w:t>
      </w:r>
      <w:r w:rsidR="00F3363A" w:rsidRPr="0040122B">
        <w:rPr>
          <w:b/>
          <w:i/>
          <w:sz w:val="20"/>
          <w:szCs w:val="20"/>
        </w:rPr>
        <w:t xml:space="preserve"> of control and data </w:t>
      </w:r>
      <w:r w:rsidR="00C518F9" w:rsidRPr="0040122B">
        <w:rPr>
          <w:b/>
          <w:i/>
          <w:sz w:val="20"/>
          <w:szCs w:val="20"/>
        </w:rPr>
        <w:t xml:space="preserve">are </w:t>
      </w:r>
      <w:r w:rsidR="00F3363A" w:rsidRPr="0040122B">
        <w:rPr>
          <w:b/>
          <w:i/>
          <w:sz w:val="20"/>
          <w:szCs w:val="20"/>
        </w:rPr>
        <w:t>for further study</w:t>
      </w:r>
    </w:p>
    <w:p w:rsidR="00AB7A56" w:rsidRPr="0040122B" w:rsidRDefault="00AB7A56" w:rsidP="005726A1">
      <w:pPr>
        <w:pStyle w:val="ListParagraph"/>
        <w:numPr>
          <w:ilvl w:val="0"/>
          <w:numId w:val="7"/>
        </w:numPr>
        <w:ind w:firstLineChars="0"/>
        <w:rPr>
          <w:b/>
          <w:i/>
          <w:sz w:val="20"/>
          <w:szCs w:val="20"/>
        </w:rPr>
      </w:pPr>
      <w:r w:rsidRPr="0040122B">
        <w:rPr>
          <w:b/>
          <w:i/>
          <w:sz w:val="20"/>
          <w:szCs w:val="20"/>
        </w:rPr>
        <w:t>Type2: Hybrid UL/DL</w:t>
      </w:r>
      <w:r w:rsidR="00A26356" w:rsidRPr="0040122B">
        <w:rPr>
          <w:b/>
          <w:i/>
          <w:sz w:val="20"/>
          <w:szCs w:val="20"/>
        </w:rPr>
        <w:t xml:space="preserve"> may include DL control, D</w:t>
      </w:r>
      <w:r w:rsidR="00C518F9" w:rsidRPr="0040122B">
        <w:rPr>
          <w:b/>
          <w:i/>
          <w:sz w:val="20"/>
          <w:szCs w:val="20"/>
        </w:rPr>
        <w:t>L</w:t>
      </w:r>
      <w:r w:rsidR="00A26356" w:rsidRPr="0040122B">
        <w:rPr>
          <w:b/>
          <w:i/>
          <w:sz w:val="20"/>
          <w:szCs w:val="20"/>
        </w:rPr>
        <w:t xml:space="preserve"> data, Gap, UL data, UL control and RS for </w:t>
      </w:r>
      <w:r w:rsidR="00A26356" w:rsidRPr="0040122B">
        <w:rPr>
          <w:b/>
          <w:i/>
          <w:sz w:val="20"/>
          <w:szCs w:val="20"/>
        </w:rPr>
        <w:lastRenderedPageBreak/>
        <w:t xml:space="preserve">demodulation </w:t>
      </w:r>
      <w:r w:rsidR="00CB7BF6" w:rsidRPr="0040122B">
        <w:rPr>
          <w:b/>
          <w:i/>
          <w:sz w:val="20"/>
          <w:szCs w:val="20"/>
        </w:rPr>
        <w:t>in both transmission directions</w:t>
      </w:r>
      <w:r w:rsidR="00F3363A" w:rsidRPr="0040122B">
        <w:rPr>
          <w:b/>
          <w:i/>
          <w:sz w:val="20"/>
          <w:szCs w:val="20"/>
        </w:rPr>
        <w:t>. Note,</w:t>
      </w:r>
      <w:r w:rsidR="00391392" w:rsidRPr="0040122B">
        <w:rPr>
          <w:b/>
          <w:i/>
          <w:sz w:val="20"/>
          <w:szCs w:val="20"/>
        </w:rPr>
        <w:t xml:space="preserve"> </w:t>
      </w:r>
      <w:r w:rsidR="00F3363A" w:rsidRPr="0040122B">
        <w:rPr>
          <w:b/>
          <w:i/>
          <w:sz w:val="20"/>
          <w:szCs w:val="20"/>
        </w:rPr>
        <w:t>that the position</w:t>
      </w:r>
      <w:r w:rsidR="00C518F9" w:rsidRPr="0040122B">
        <w:rPr>
          <w:b/>
          <w:i/>
          <w:sz w:val="20"/>
          <w:szCs w:val="20"/>
        </w:rPr>
        <w:t>s</w:t>
      </w:r>
      <w:r w:rsidR="00F3363A" w:rsidRPr="0040122B">
        <w:rPr>
          <w:b/>
          <w:i/>
          <w:sz w:val="20"/>
          <w:szCs w:val="20"/>
        </w:rPr>
        <w:t xml:space="preserve"> of control and data </w:t>
      </w:r>
      <w:r w:rsidR="00C518F9" w:rsidRPr="0040122B">
        <w:rPr>
          <w:b/>
          <w:i/>
          <w:sz w:val="20"/>
          <w:szCs w:val="20"/>
        </w:rPr>
        <w:t xml:space="preserve">are </w:t>
      </w:r>
      <w:r w:rsidR="00F3363A" w:rsidRPr="0040122B">
        <w:rPr>
          <w:b/>
          <w:i/>
          <w:sz w:val="20"/>
          <w:szCs w:val="20"/>
        </w:rPr>
        <w:t>for further study</w:t>
      </w:r>
    </w:p>
    <w:p w:rsidR="00CB5087" w:rsidRPr="0040122B" w:rsidRDefault="00CB5087" w:rsidP="00CB5087">
      <w:pPr>
        <w:rPr>
          <w:rFonts w:ascii="Times New Roman" w:hAnsi="Times New Roman"/>
          <w:sz w:val="20"/>
          <w:szCs w:val="20"/>
        </w:rPr>
      </w:pPr>
    </w:p>
    <w:p w:rsidR="00CB5087" w:rsidRPr="0040122B" w:rsidRDefault="00CB5087" w:rsidP="00CB5087">
      <w:pPr>
        <w:rPr>
          <w:rFonts w:ascii="Times New Roman" w:hAnsi="Times New Roman"/>
          <w:sz w:val="20"/>
          <w:szCs w:val="20"/>
        </w:rPr>
      </w:pPr>
      <w:r w:rsidRPr="0040122B">
        <w:rPr>
          <w:rFonts w:ascii="Times New Roman" w:hAnsi="Times New Roman"/>
          <w:sz w:val="20"/>
          <w:szCs w:val="20"/>
        </w:rPr>
        <w:t xml:space="preserve">For paired spectrum, we may only need type 0 and type 1. </w:t>
      </w:r>
      <w:r w:rsidR="00696DF7" w:rsidRPr="0040122B">
        <w:rPr>
          <w:rFonts w:ascii="Times New Roman" w:hAnsi="Times New Roman"/>
          <w:sz w:val="20"/>
          <w:szCs w:val="20"/>
        </w:rPr>
        <w:t>Also</w:t>
      </w:r>
      <w:r w:rsidRPr="0040122B">
        <w:rPr>
          <w:rFonts w:ascii="Times New Roman" w:hAnsi="Times New Roman"/>
          <w:sz w:val="20"/>
          <w:szCs w:val="20"/>
        </w:rPr>
        <w:t>, we prefer a unified design for paired and unpaired spectrum as far as possible.</w:t>
      </w:r>
    </w:p>
    <w:p w:rsidR="00422983" w:rsidRPr="0040122B" w:rsidRDefault="00F3363A" w:rsidP="00F27006">
      <w:pPr>
        <w:rPr>
          <w:rFonts w:ascii="Times New Roman" w:hAnsi="Times New Roman"/>
          <w:sz w:val="20"/>
          <w:szCs w:val="20"/>
        </w:rPr>
      </w:pPr>
      <w:r w:rsidRPr="0040122B">
        <w:rPr>
          <w:rFonts w:ascii="Times New Roman" w:hAnsi="Times New Roman"/>
          <w:sz w:val="20"/>
          <w:szCs w:val="20"/>
        </w:rPr>
        <w:t>Examples for t</w:t>
      </w:r>
      <w:r w:rsidR="00422983" w:rsidRPr="0040122B">
        <w:rPr>
          <w:rFonts w:ascii="Times New Roman" w:hAnsi="Times New Roman"/>
          <w:sz w:val="20"/>
          <w:szCs w:val="20"/>
        </w:rPr>
        <w:t xml:space="preserve">he </w:t>
      </w:r>
      <w:r w:rsidR="000F3E27" w:rsidRPr="0040122B">
        <w:rPr>
          <w:rFonts w:ascii="Times New Roman" w:hAnsi="Times New Roman"/>
          <w:sz w:val="20"/>
          <w:szCs w:val="20"/>
        </w:rPr>
        <w:t>three</w:t>
      </w:r>
      <w:r w:rsidR="00696DF7" w:rsidRPr="0040122B">
        <w:rPr>
          <w:rFonts w:ascii="Times New Roman" w:hAnsi="Times New Roman"/>
          <w:sz w:val="20"/>
          <w:szCs w:val="20"/>
        </w:rPr>
        <w:t xml:space="preserve"> </w:t>
      </w:r>
      <w:r w:rsidR="00DE7F4B" w:rsidRPr="0040122B">
        <w:rPr>
          <w:rFonts w:ascii="Times New Roman" w:hAnsi="Times New Roman"/>
          <w:sz w:val="20"/>
          <w:szCs w:val="20"/>
        </w:rPr>
        <w:t>different NRsf-</w:t>
      </w:r>
      <w:r w:rsidR="00422983" w:rsidRPr="0040122B">
        <w:rPr>
          <w:rFonts w:ascii="Times New Roman" w:hAnsi="Times New Roman"/>
          <w:sz w:val="20"/>
          <w:szCs w:val="20"/>
        </w:rPr>
        <w:t xml:space="preserve"> types are illustrated below</w:t>
      </w:r>
      <w:r w:rsidR="000F3E27" w:rsidRPr="0040122B">
        <w:rPr>
          <w:rFonts w:ascii="Times New Roman" w:hAnsi="Times New Roman"/>
          <w:sz w:val="20"/>
          <w:szCs w:val="20"/>
        </w:rPr>
        <w:t>:</w:t>
      </w:r>
    </w:p>
    <w:p w:rsidR="00422983" w:rsidRPr="0040122B" w:rsidRDefault="000F3E27" w:rsidP="00422983">
      <w:pPr>
        <w:jc w:val="center"/>
        <w:rPr>
          <w:rFonts w:ascii="Times New Roman" w:hAnsi="Times New Roman"/>
          <w:sz w:val="20"/>
          <w:szCs w:val="20"/>
        </w:rPr>
      </w:pPr>
      <w:r w:rsidRPr="0040122B">
        <w:rPr>
          <w:rFonts w:ascii="Times New Roman" w:hAnsi="Times New Roman"/>
          <w:noProof/>
          <w:sz w:val="20"/>
          <w:szCs w:val="20"/>
          <w:lang w:eastAsia="sv-SE"/>
        </w:rPr>
        <w:t xml:space="preserve"> </w:t>
      </w:r>
      <w:r w:rsidRPr="0040122B">
        <w:rPr>
          <w:rFonts w:ascii="Times New Roman" w:hAnsi="Times New Roman"/>
          <w:noProof/>
          <w:sz w:val="20"/>
          <w:szCs w:val="20"/>
        </w:rPr>
        <w:drawing>
          <wp:inline distT="0" distB="0" distL="0" distR="0">
            <wp:extent cx="4413250" cy="3562350"/>
            <wp:effectExtent l="19050" t="0" r="6350" b="0"/>
            <wp:docPr id="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412699" cy="3561905"/>
                    </a:xfrm>
                    <a:prstGeom prst="rect">
                      <a:avLst/>
                    </a:prstGeom>
                  </pic:spPr>
                </pic:pic>
              </a:graphicData>
            </a:graphic>
          </wp:inline>
        </w:drawing>
      </w:r>
    </w:p>
    <w:p w:rsidR="0002553E" w:rsidRPr="00DE7F4B" w:rsidRDefault="0002553E" w:rsidP="0002553E">
      <w:pPr>
        <w:pStyle w:val="Caption"/>
        <w:jc w:val="center"/>
        <w:rPr>
          <w:b w:val="0"/>
          <w:lang w:eastAsia="zh-CN"/>
        </w:rPr>
      </w:pPr>
      <w:r w:rsidRPr="0040122B">
        <w:rPr>
          <w:b w:val="0"/>
        </w:rPr>
        <w:t>Fig</w:t>
      </w:r>
      <w:r w:rsidR="00BC0041">
        <w:rPr>
          <w:b w:val="0"/>
        </w:rPr>
        <w:t>ure</w:t>
      </w:r>
      <w:r w:rsidRPr="0040122B">
        <w:rPr>
          <w:b w:val="0"/>
        </w:rPr>
        <w:t xml:space="preserve"> 1</w:t>
      </w:r>
      <w:r w:rsidRPr="0040122B">
        <w:rPr>
          <w:b w:val="0"/>
          <w:lang w:eastAsia="zh-CN"/>
        </w:rPr>
        <w:t xml:space="preserve"> Examples </w:t>
      </w:r>
      <w:r w:rsidR="00C518F9" w:rsidRPr="0040122B">
        <w:rPr>
          <w:b w:val="0"/>
          <w:lang w:eastAsia="zh-CN"/>
        </w:rPr>
        <w:t>of</w:t>
      </w:r>
      <w:r w:rsidRPr="0040122B">
        <w:rPr>
          <w:b w:val="0"/>
          <w:lang w:eastAsia="zh-CN"/>
        </w:rPr>
        <w:t xml:space="preserve"> NR</w:t>
      </w:r>
      <w:r w:rsidR="00C518F9" w:rsidRPr="0040122B">
        <w:rPr>
          <w:b w:val="0"/>
          <w:lang w:eastAsia="zh-CN"/>
        </w:rPr>
        <w:t xml:space="preserve"> </w:t>
      </w:r>
      <w:r w:rsidRPr="0040122B">
        <w:rPr>
          <w:b w:val="0"/>
          <w:lang w:eastAsia="zh-CN"/>
        </w:rPr>
        <w:t>sub</w:t>
      </w:r>
      <w:r w:rsidR="00F72C74" w:rsidRPr="0040122B">
        <w:rPr>
          <w:b w:val="0"/>
          <w:lang w:eastAsia="zh-CN"/>
        </w:rPr>
        <w:t>-</w:t>
      </w:r>
      <w:r w:rsidRPr="0040122B">
        <w:rPr>
          <w:b w:val="0"/>
          <w:lang w:eastAsia="zh-CN"/>
        </w:rPr>
        <w:t>frame types</w:t>
      </w:r>
    </w:p>
    <w:p w:rsidR="00A55B03" w:rsidRPr="00DE7F4B" w:rsidRDefault="00A55B03" w:rsidP="00D31D04">
      <w:pPr>
        <w:pStyle w:val="Heading2"/>
        <w:spacing w:line="240" w:lineRule="auto"/>
        <w:ind w:left="578" w:hanging="578"/>
        <w:rPr>
          <w:rFonts w:ascii="Times New Roman" w:hAnsi="Times New Roman"/>
          <w:sz w:val="28"/>
          <w:szCs w:val="28"/>
        </w:rPr>
      </w:pPr>
      <w:r w:rsidRPr="00DE7F4B">
        <w:rPr>
          <w:rFonts w:ascii="Times New Roman" w:hAnsi="Times New Roman"/>
          <w:sz w:val="28"/>
          <w:szCs w:val="28"/>
        </w:rPr>
        <w:t>Scheduling frame</w:t>
      </w:r>
    </w:p>
    <w:p w:rsidR="000F3E27" w:rsidRPr="00BC0041" w:rsidRDefault="00641D13" w:rsidP="00BC0041">
      <w:pPr>
        <w:spacing w:after="120" w:line="264" w:lineRule="auto"/>
        <w:jc w:val="both"/>
        <w:rPr>
          <w:rFonts w:ascii="Times New Roman" w:hAnsi="Times New Roman"/>
          <w:sz w:val="20"/>
          <w:szCs w:val="20"/>
        </w:rPr>
      </w:pPr>
      <w:r w:rsidRPr="00BC0041">
        <w:rPr>
          <w:rFonts w:ascii="Times New Roman" w:hAnsi="Times New Roman"/>
          <w:sz w:val="20"/>
          <w:szCs w:val="20"/>
        </w:rPr>
        <w:t xml:space="preserve">The </w:t>
      </w:r>
      <w:r w:rsidR="00C518F9" w:rsidRPr="00BC0041">
        <w:rPr>
          <w:rFonts w:ascii="Times New Roman" w:hAnsi="Times New Roman"/>
          <w:sz w:val="20"/>
          <w:szCs w:val="20"/>
        </w:rPr>
        <w:t>s</w:t>
      </w:r>
      <w:r w:rsidR="000F3E27" w:rsidRPr="00BC0041">
        <w:rPr>
          <w:rFonts w:ascii="Times New Roman" w:hAnsi="Times New Roman"/>
          <w:sz w:val="20"/>
          <w:szCs w:val="20"/>
        </w:rPr>
        <w:t>cheduling frame</w:t>
      </w:r>
      <w:r w:rsidRPr="00BC0041">
        <w:rPr>
          <w:rFonts w:ascii="Times New Roman" w:hAnsi="Times New Roman"/>
          <w:sz w:val="20"/>
          <w:szCs w:val="20"/>
        </w:rPr>
        <w:t xml:space="preserve"> (SDF) describes </w:t>
      </w:r>
      <w:r w:rsidR="000F3E27" w:rsidRPr="00BC0041">
        <w:rPr>
          <w:rFonts w:ascii="Times New Roman" w:hAnsi="Times New Roman"/>
          <w:sz w:val="20"/>
          <w:szCs w:val="20"/>
        </w:rPr>
        <w:t>the resource</w:t>
      </w:r>
      <w:r w:rsidR="001245FA" w:rsidRPr="00BC0041">
        <w:rPr>
          <w:rFonts w:ascii="Times New Roman" w:hAnsi="Times New Roman"/>
          <w:sz w:val="20"/>
          <w:szCs w:val="20"/>
        </w:rPr>
        <w:t>s</w:t>
      </w:r>
      <w:r w:rsidR="000F3E27" w:rsidRPr="00BC0041">
        <w:rPr>
          <w:rFonts w:ascii="Times New Roman" w:hAnsi="Times New Roman"/>
          <w:sz w:val="20"/>
          <w:szCs w:val="20"/>
        </w:rPr>
        <w:t xml:space="preserve"> </w:t>
      </w:r>
      <w:r w:rsidRPr="00BC0041">
        <w:rPr>
          <w:rFonts w:ascii="Times New Roman" w:hAnsi="Times New Roman"/>
          <w:sz w:val="20"/>
          <w:szCs w:val="20"/>
        </w:rPr>
        <w:t xml:space="preserve">needed </w:t>
      </w:r>
      <w:r w:rsidR="000F3E27" w:rsidRPr="00BC0041">
        <w:rPr>
          <w:rFonts w:ascii="Times New Roman" w:hAnsi="Times New Roman"/>
          <w:sz w:val="20"/>
          <w:szCs w:val="20"/>
        </w:rPr>
        <w:t>for the transmission of a data burst. A scheduling frame can consist of one or several NR</w:t>
      </w:r>
      <w:r w:rsidR="00C518F9" w:rsidRPr="00BC0041">
        <w:rPr>
          <w:rFonts w:ascii="Times New Roman" w:hAnsi="Times New Roman"/>
          <w:sz w:val="20"/>
          <w:szCs w:val="20"/>
        </w:rPr>
        <w:t xml:space="preserve"> subframe</w:t>
      </w:r>
      <w:r w:rsidR="000F3E27" w:rsidRPr="00BC0041">
        <w:rPr>
          <w:rFonts w:ascii="Times New Roman" w:hAnsi="Times New Roman"/>
          <w:sz w:val="20"/>
          <w:szCs w:val="20"/>
        </w:rPr>
        <w:t xml:space="preserve">(s). A scheduling frame longer than one </w:t>
      </w:r>
      <w:r w:rsidR="00C518F9" w:rsidRPr="00BC0041">
        <w:rPr>
          <w:rFonts w:ascii="Times New Roman" w:hAnsi="Times New Roman"/>
          <w:sz w:val="20"/>
          <w:szCs w:val="20"/>
        </w:rPr>
        <w:t>subframe</w:t>
      </w:r>
      <w:r w:rsidR="000F3E27" w:rsidRPr="00BC0041">
        <w:rPr>
          <w:rFonts w:ascii="Times New Roman" w:hAnsi="Times New Roman"/>
          <w:sz w:val="20"/>
          <w:szCs w:val="20"/>
        </w:rPr>
        <w:t xml:space="preserve"> can be created through </w:t>
      </w:r>
      <w:r w:rsidR="00C518F9" w:rsidRPr="00BC0041">
        <w:rPr>
          <w:rFonts w:ascii="Times New Roman" w:hAnsi="Times New Roman"/>
          <w:sz w:val="20"/>
          <w:szCs w:val="20"/>
        </w:rPr>
        <w:t>subframe</w:t>
      </w:r>
      <w:r w:rsidR="000F3E27" w:rsidRPr="00BC0041">
        <w:rPr>
          <w:rFonts w:ascii="Times New Roman" w:hAnsi="Times New Roman"/>
          <w:sz w:val="20"/>
          <w:szCs w:val="20"/>
        </w:rPr>
        <w:t xml:space="preserve"> aggregation. The number of </w:t>
      </w:r>
      <w:r w:rsidR="00C518F9" w:rsidRPr="00BC0041">
        <w:rPr>
          <w:rFonts w:ascii="Times New Roman" w:hAnsi="Times New Roman"/>
          <w:sz w:val="20"/>
          <w:szCs w:val="20"/>
        </w:rPr>
        <w:t>subframes</w:t>
      </w:r>
      <w:r w:rsidR="000F3E27" w:rsidRPr="00BC0041">
        <w:rPr>
          <w:rFonts w:ascii="Times New Roman" w:hAnsi="Times New Roman"/>
          <w:sz w:val="20"/>
          <w:szCs w:val="20"/>
        </w:rPr>
        <w:t xml:space="preserve"> in one scheduling frame depends on the particular </w:t>
      </w:r>
      <w:r w:rsidR="00C518F9" w:rsidRPr="00BC0041">
        <w:rPr>
          <w:rFonts w:ascii="Times New Roman" w:hAnsi="Times New Roman"/>
          <w:sz w:val="20"/>
          <w:szCs w:val="20"/>
        </w:rPr>
        <w:t>requirements</w:t>
      </w:r>
      <w:r w:rsidR="000F3E27" w:rsidRPr="00BC0041">
        <w:rPr>
          <w:rFonts w:ascii="Times New Roman" w:hAnsi="Times New Roman"/>
          <w:sz w:val="20"/>
          <w:szCs w:val="20"/>
        </w:rPr>
        <w:t xml:space="preserve"> of a certain application. It may also be related to </w:t>
      </w:r>
      <w:r w:rsidR="00DE7F4B" w:rsidRPr="00BC0041">
        <w:rPr>
          <w:rFonts w:ascii="Times New Roman" w:hAnsi="Times New Roman"/>
          <w:sz w:val="20"/>
          <w:szCs w:val="20"/>
        </w:rPr>
        <w:t xml:space="preserve">the </w:t>
      </w:r>
      <w:r w:rsidR="00C518F9" w:rsidRPr="00BC0041">
        <w:rPr>
          <w:rFonts w:ascii="Times New Roman" w:hAnsi="Times New Roman"/>
          <w:sz w:val="20"/>
          <w:szCs w:val="20"/>
        </w:rPr>
        <w:t xml:space="preserve">deployment scenario and </w:t>
      </w:r>
      <w:r w:rsidR="000F3E27" w:rsidRPr="00BC0041">
        <w:rPr>
          <w:rFonts w:ascii="Times New Roman" w:hAnsi="Times New Roman"/>
          <w:sz w:val="20"/>
          <w:szCs w:val="20"/>
        </w:rPr>
        <w:t xml:space="preserve">carrier frequency. </w:t>
      </w:r>
    </w:p>
    <w:p w:rsidR="00A55B03" w:rsidRPr="00BC0041" w:rsidRDefault="00EE0384" w:rsidP="00BC0041">
      <w:pPr>
        <w:jc w:val="both"/>
        <w:rPr>
          <w:rFonts w:ascii="Times New Roman" w:hAnsi="Times New Roman"/>
          <w:sz w:val="20"/>
          <w:szCs w:val="20"/>
        </w:rPr>
      </w:pPr>
      <w:r w:rsidRPr="00BC0041">
        <w:rPr>
          <w:rFonts w:ascii="Times New Roman" w:hAnsi="Times New Roman"/>
          <w:sz w:val="20"/>
          <w:szCs w:val="20"/>
        </w:rPr>
        <w:t>The RS is</w:t>
      </w:r>
      <w:r w:rsidR="00641D13" w:rsidRPr="00BC0041">
        <w:rPr>
          <w:rFonts w:ascii="Times New Roman" w:hAnsi="Times New Roman"/>
          <w:sz w:val="20"/>
          <w:szCs w:val="20"/>
        </w:rPr>
        <w:t xml:space="preserve"> designed based on the NR</w:t>
      </w:r>
      <w:r w:rsidR="00C518F9" w:rsidRPr="00BC0041">
        <w:rPr>
          <w:rFonts w:ascii="Times New Roman" w:hAnsi="Times New Roman"/>
          <w:sz w:val="20"/>
          <w:szCs w:val="20"/>
        </w:rPr>
        <w:t xml:space="preserve"> subframe</w:t>
      </w:r>
      <w:r w:rsidR="00641D13" w:rsidRPr="00BC0041">
        <w:rPr>
          <w:rFonts w:ascii="Times New Roman" w:hAnsi="Times New Roman"/>
          <w:sz w:val="20"/>
          <w:szCs w:val="20"/>
        </w:rPr>
        <w:t xml:space="preserve">. When several </w:t>
      </w:r>
      <w:r w:rsidR="00C518F9" w:rsidRPr="00BC0041">
        <w:rPr>
          <w:rFonts w:ascii="Times New Roman" w:hAnsi="Times New Roman"/>
          <w:sz w:val="20"/>
          <w:szCs w:val="20"/>
        </w:rPr>
        <w:t>subframes</w:t>
      </w:r>
      <w:r w:rsidR="00A55B03" w:rsidRPr="00BC0041">
        <w:rPr>
          <w:rFonts w:ascii="Times New Roman" w:hAnsi="Times New Roman"/>
          <w:sz w:val="20"/>
          <w:szCs w:val="20"/>
        </w:rPr>
        <w:t xml:space="preserve"> are </w:t>
      </w:r>
      <w:r w:rsidR="00C518F9" w:rsidRPr="00BC0041">
        <w:rPr>
          <w:rFonts w:ascii="Times New Roman" w:hAnsi="Times New Roman"/>
          <w:sz w:val="20"/>
          <w:szCs w:val="20"/>
        </w:rPr>
        <w:t>aggregated</w:t>
      </w:r>
      <w:r w:rsidR="00A55B03" w:rsidRPr="00BC0041">
        <w:rPr>
          <w:rFonts w:ascii="Times New Roman" w:hAnsi="Times New Roman"/>
          <w:sz w:val="20"/>
          <w:szCs w:val="20"/>
        </w:rPr>
        <w:t xml:space="preserve"> to form a scheduling frame, the</w:t>
      </w:r>
      <w:r w:rsidRPr="00BC0041">
        <w:rPr>
          <w:rFonts w:ascii="Times New Roman" w:hAnsi="Times New Roman"/>
          <w:sz w:val="20"/>
          <w:szCs w:val="20"/>
        </w:rPr>
        <w:t xml:space="preserve">n the </w:t>
      </w:r>
      <w:r w:rsidR="00641D13" w:rsidRPr="00BC0041">
        <w:rPr>
          <w:rFonts w:ascii="Times New Roman" w:hAnsi="Times New Roman"/>
          <w:sz w:val="20"/>
          <w:szCs w:val="20"/>
        </w:rPr>
        <w:t xml:space="preserve">RS in the </w:t>
      </w:r>
      <w:r w:rsidR="00C518F9" w:rsidRPr="00BC0041">
        <w:rPr>
          <w:rFonts w:ascii="Times New Roman" w:hAnsi="Times New Roman"/>
          <w:sz w:val="20"/>
          <w:szCs w:val="20"/>
        </w:rPr>
        <w:t>subframes</w:t>
      </w:r>
      <w:r w:rsidR="00A55B03" w:rsidRPr="00BC0041">
        <w:rPr>
          <w:rFonts w:ascii="Times New Roman" w:hAnsi="Times New Roman"/>
          <w:sz w:val="20"/>
          <w:szCs w:val="20"/>
        </w:rPr>
        <w:t xml:space="preserve"> are used for data demodulation of the scheduling frame. It should not be require</w:t>
      </w:r>
      <w:r w:rsidR="00B6368F" w:rsidRPr="00BC0041">
        <w:rPr>
          <w:rFonts w:ascii="Times New Roman" w:hAnsi="Times New Roman"/>
          <w:sz w:val="20"/>
          <w:szCs w:val="20"/>
        </w:rPr>
        <w:t xml:space="preserve">d that RS are present in all </w:t>
      </w:r>
      <w:r w:rsidR="00C518F9" w:rsidRPr="00BC0041">
        <w:rPr>
          <w:rFonts w:ascii="Times New Roman" w:hAnsi="Times New Roman"/>
          <w:sz w:val="20"/>
          <w:szCs w:val="20"/>
        </w:rPr>
        <w:t>subframes</w:t>
      </w:r>
      <w:r w:rsidR="00A55B03" w:rsidRPr="00BC0041">
        <w:rPr>
          <w:rFonts w:ascii="Times New Roman" w:hAnsi="Times New Roman"/>
          <w:sz w:val="20"/>
          <w:szCs w:val="20"/>
        </w:rPr>
        <w:t xml:space="preserve"> of a scheduling frame.</w:t>
      </w:r>
    </w:p>
    <w:p w:rsidR="00A55B03" w:rsidRPr="00BC0041" w:rsidRDefault="00A55B03" w:rsidP="00BC0041">
      <w:pPr>
        <w:jc w:val="both"/>
        <w:rPr>
          <w:rFonts w:ascii="Times New Roman" w:hAnsi="Times New Roman"/>
          <w:sz w:val="20"/>
          <w:szCs w:val="20"/>
        </w:rPr>
      </w:pPr>
      <w:r w:rsidRPr="00BC0041">
        <w:rPr>
          <w:rFonts w:ascii="Times New Roman" w:hAnsi="Times New Roman"/>
          <w:sz w:val="20"/>
          <w:szCs w:val="20"/>
        </w:rPr>
        <w:t>The scheduling f</w:t>
      </w:r>
      <w:r w:rsidR="007F2FE6" w:rsidRPr="00BC0041">
        <w:rPr>
          <w:rFonts w:ascii="Times New Roman" w:hAnsi="Times New Roman"/>
          <w:sz w:val="20"/>
          <w:szCs w:val="20"/>
        </w:rPr>
        <w:t xml:space="preserve">rame can </w:t>
      </w:r>
      <w:r w:rsidR="00F31FAF" w:rsidRPr="00BC0041">
        <w:rPr>
          <w:rFonts w:ascii="Times New Roman" w:hAnsi="Times New Roman"/>
          <w:sz w:val="20"/>
          <w:szCs w:val="20"/>
        </w:rPr>
        <w:t xml:space="preserve">also </w:t>
      </w:r>
      <w:r w:rsidRPr="00BC0041">
        <w:rPr>
          <w:rFonts w:ascii="Times New Roman" w:hAnsi="Times New Roman"/>
          <w:sz w:val="20"/>
          <w:szCs w:val="20"/>
        </w:rPr>
        <w:t>contain assignment(s) and/or acknowledgement(s) for data transmission(s). But whether a particular scheduling frame contains assignment(s) and/or acknowledgement(s) depends on the concrete design of the data transmission process and control, which can be further studied.</w:t>
      </w:r>
    </w:p>
    <w:p w:rsidR="00A55B03" w:rsidRPr="00BC0041" w:rsidRDefault="00963516" w:rsidP="00BC0041">
      <w:pPr>
        <w:jc w:val="both"/>
        <w:rPr>
          <w:rFonts w:ascii="Times New Roman" w:hAnsi="Times New Roman"/>
          <w:sz w:val="20"/>
          <w:szCs w:val="20"/>
        </w:rPr>
      </w:pPr>
      <w:r w:rsidRPr="00BC0041">
        <w:rPr>
          <w:rFonts w:ascii="Times New Roman" w:hAnsi="Times New Roman"/>
          <w:sz w:val="20"/>
          <w:szCs w:val="20"/>
        </w:rPr>
        <w:t>It is preferred</w:t>
      </w:r>
      <w:r w:rsidR="00A55B03" w:rsidRPr="00BC0041">
        <w:rPr>
          <w:rFonts w:ascii="Times New Roman" w:hAnsi="Times New Roman"/>
          <w:sz w:val="20"/>
          <w:szCs w:val="20"/>
        </w:rPr>
        <w:t xml:space="preserve"> to maximize the commonalities among different links, but it is also recognized that there may exist some differences for different links. The details are highly related to the concrete design and should be further studied. We also prefer that requirements for relay are considered in the frame structure design from the beginning.</w:t>
      </w:r>
    </w:p>
    <w:p w:rsidR="005F2D67" w:rsidRPr="00DE7F4B" w:rsidRDefault="005F2D67" w:rsidP="005F2D67">
      <w:pPr>
        <w:pStyle w:val="ListParagraph"/>
        <w:ind w:left="761" w:firstLineChars="0" w:firstLine="0"/>
      </w:pPr>
    </w:p>
    <w:p w:rsidR="00224E6A" w:rsidRPr="00DE7F4B" w:rsidRDefault="008B771E" w:rsidP="00A55B03">
      <w:pPr>
        <w:rPr>
          <w:rFonts w:ascii="Times New Roman" w:hAnsi="Times New Roman"/>
          <w:b/>
          <w:u w:val="single"/>
        </w:rPr>
      </w:pPr>
      <w:r>
        <w:rPr>
          <w:rFonts w:ascii="Times New Roman" w:hAnsi="Times New Roman"/>
          <w:b/>
          <w:u w:val="single"/>
        </w:rPr>
        <w:t xml:space="preserve">Self-Contained </w:t>
      </w:r>
      <w:r w:rsidR="00E921F2" w:rsidRPr="00DE7F4B">
        <w:rPr>
          <w:rFonts w:ascii="Times New Roman" w:hAnsi="Times New Roman"/>
          <w:b/>
          <w:u w:val="single"/>
        </w:rPr>
        <w:t>Scheduling Frame through NR</w:t>
      </w:r>
      <w:r>
        <w:rPr>
          <w:rFonts w:ascii="Times New Roman" w:hAnsi="Times New Roman"/>
          <w:b/>
          <w:u w:val="single"/>
        </w:rPr>
        <w:t xml:space="preserve"> </w:t>
      </w:r>
      <w:r w:rsidR="00E921F2" w:rsidRPr="00DE7F4B">
        <w:rPr>
          <w:rFonts w:ascii="Times New Roman" w:hAnsi="Times New Roman"/>
          <w:b/>
          <w:u w:val="single"/>
        </w:rPr>
        <w:t>Sub</w:t>
      </w:r>
      <w:r w:rsidR="00727005">
        <w:rPr>
          <w:rFonts w:ascii="Times New Roman" w:hAnsi="Times New Roman"/>
          <w:b/>
          <w:u w:val="single"/>
        </w:rPr>
        <w:t>-</w:t>
      </w:r>
      <w:r w:rsidR="00E921F2" w:rsidRPr="00DE7F4B">
        <w:rPr>
          <w:rFonts w:ascii="Times New Roman" w:hAnsi="Times New Roman"/>
          <w:b/>
          <w:u w:val="single"/>
        </w:rPr>
        <w:t>frame aggregation</w:t>
      </w:r>
      <w:r w:rsidR="00224E6A" w:rsidRPr="00DE7F4B">
        <w:rPr>
          <w:rFonts w:ascii="Times New Roman" w:hAnsi="Times New Roman"/>
          <w:b/>
          <w:u w:val="single"/>
        </w:rPr>
        <w:t>:</w:t>
      </w:r>
    </w:p>
    <w:p w:rsidR="00224E6A" w:rsidRPr="00BC0041" w:rsidRDefault="00224E6A" w:rsidP="00BC004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BC0041">
        <w:rPr>
          <w:rFonts w:ascii="Times New Roman" w:hAnsi="Times New Roman"/>
          <w:sz w:val="20"/>
          <w:szCs w:val="20"/>
          <w:lang w:val="en-GB"/>
        </w:rPr>
        <w:t>I</w:t>
      </w:r>
      <w:r w:rsidR="00E921F2" w:rsidRPr="00BC0041">
        <w:rPr>
          <w:rFonts w:ascii="Times New Roman" w:hAnsi="Times New Roman"/>
          <w:sz w:val="20"/>
          <w:szCs w:val="20"/>
          <w:lang w:val="en-GB"/>
        </w:rPr>
        <w:t xml:space="preserve">n order allow low latency services and to facilitate forward </w:t>
      </w:r>
      <w:r w:rsidR="00EE0384" w:rsidRPr="00BC0041">
        <w:rPr>
          <w:rFonts w:ascii="Times New Roman" w:hAnsi="Times New Roman"/>
          <w:sz w:val="20"/>
          <w:szCs w:val="20"/>
          <w:lang w:val="en-GB"/>
        </w:rPr>
        <w:t>compatibility</w:t>
      </w:r>
      <w:r w:rsidRPr="00BC0041">
        <w:rPr>
          <w:rFonts w:ascii="Times New Roman" w:hAnsi="Times New Roman"/>
          <w:sz w:val="20"/>
          <w:szCs w:val="20"/>
          <w:lang w:val="en-GB"/>
        </w:rPr>
        <w:t xml:space="preserve">, we suggest the introduction of a self-contained </w:t>
      </w:r>
      <w:r w:rsidR="008B771E" w:rsidRPr="00BC0041">
        <w:rPr>
          <w:rFonts w:ascii="Times New Roman" w:hAnsi="Times New Roman"/>
          <w:sz w:val="20"/>
          <w:szCs w:val="20"/>
          <w:lang w:val="en-GB"/>
        </w:rPr>
        <w:t>s</w:t>
      </w:r>
      <w:r w:rsidRPr="00BC0041">
        <w:rPr>
          <w:rFonts w:ascii="Times New Roman" w:hAnsi="Times New Roman"/>
          <w:sz w:val="20"/>
          <w:szCs w:val="20"/>
          <w:lang w:val="en-GB"/>
        </w:rPr>
        <w:t>ched</w:t>
      </w:r>
      <w:r w:rsidR="002745A6" w:rsidRPr="00BC0041">
        <w:rPr>
          <w:rFonts w:ascii="Times New Roman" w:hAnsi="Times New Roman"/>
          <w:sz w:val="20"/>
          <w:szCs w:val="20"/>
          <w:lang w:val="en-GB"/>
        </w:rPr>
        <w:t>u</w:t>
      </w:r>
      <w:r w:rsidRPr="00BC0041">
        <w:rPr>
          <w:rFonts w:ascii="Times New Roman" w:hAnsi="Times New Roman"/>
          <w:sz w:val="20"/>
          <w:szCs w:val="20"/>
          <w:lang w:val="en-GB"/>
        </w:rPr>
        <w:t xml:space="preserve">ling </w:t>
      </w:r>
      <w:r w:rsidR="008B771E" w:rsidRPr="00BC0041">
        <w:rPr>
          <w:rFonts w:ascii="Times New Roman" w:hAnsi="Times New Roman"/>
          <w:sz w:val="20"/>
          <w:szCs w:val="20"/>
          <w:lang w:val="en-GB"/>
        </w:rPr>
        <w:t>f</w:t>
      </w:r>
      <w:r w:rsidRPr="00BC0041">
        <w:rPr>
          <w:rFonts w:ascii="Times New Roman" w:hAnsi="Times New Roman"/>
          <w:sz w:val="20"/>
          <w:szCs w:val="20"/>
          <w:lang w:val="en-GB"/>
        </w:rPr>
        <w:t>rame</w:t>
      </w:r>
      <w:r w:rsidR="002745A6" w:rsidRPr="00BC0041">
        <w:rPr>
          <w:rFonts w:ascii="Times New Roman" w:hAnsi="Times New Roman"/>
          <w:sz w:val="20"/>
          <w:szCs w:val="20"/>
          <w:lang w:val="en-GB"/>
        </w:rPr>
        <w:t xml:space="preserve"> structure </w:t>
      </w:r>
      <w:r w:rsidR="00E452F1" w:rsidRPr="00BC0041">
        <w:rPr>
          <w:rFonts w:ascii="Times New Roman" w:hAnsi="Times New Roman"/>
          <w:sz w:val="20"/>
          <w:szCs w:val="20"/>
          <w:lang w:val="en-GB"/>
        </w:rPr>
        <w:t xml:space="preserve">which is </w:t>
      </w:r>
      <w:r w:rsidR="00D75B69" w:rsidRPr="00BC0041">
        <w:rPr>
          <w:rFonts w:ascii="Times New Roman" w:hAnsi="Times New Roman"/>
          <w:sz w:val="20"/>
          <w:szCs w:val="20"/>
          <w:lang w:val="en-GB"/>
        </w:rPr>
        <w:t xml:space="preserve">based on NR </w:t>
      </w:r>
      <w:r w:rsidR="002745A6" w:rsidRPr="00BC0041">
        <w:rPr>
          <w:rFonts w:ascii="Times New Roman" w:hAnsi="Times New Roman"/>
          <w:sz w:val="20"/>
          <w:szCs w:val="20"/>
          <w:lang w:val="en-GB"/>
        </w:rPr>
        <w:t>sub</w:t>
      </w:r>
      <w:r w:rsidR="00B20E17" w:rsidRPr="00BC0041">
        <w:rPr>
          <w:rFonts w:ascii="Times New Roman" w:hAnsi="Times New Roman"/>
          <w:sz w:val="20"/>
          <w:szCs w:val="20"/>
          <w:lang w:val="en-GB"/>
        </w:rPr>
        <w:t>-</w:t>
      </w:r>
      <w:r w:rsidR="002745A6" w:rsidRPr="00BC0041">
        <w:rPr>
          <w:rFonts w:ascii="Times New Roman" w:hAnsi="Times New Roman"/>
          <w:sz w:val="20"/>
          <w:szCs w:val="20"/>
          <w:lang w:val="en-GB"/>
        </w:rPr>
        <w:t>frame aggregation</w:t>
      </w:r>
      <w:r w:rsidRPr="00BC0041">
        <w:rPr>
          <w:rFonts w:ascii="Times New Roman" w:hAnsi="Times New Roman"/>
          <w:sz w:val="20"/>
          <w:szCs w:val="20"/>
          <w:lang w:val="en-GB"/>
        </w:rPr>
        <w:t xml:space="preserve">. </w:t>
      </w:r>
      <w:r w:rsidR="00C85272" w:rsidRPr="00BC0041">
        <w:rPr>
          <w:rFonts w:ascii="Times New Roman" w:hAnsi="Times New Roman"/>
          <w:sz w:val="20"/>
          <w:szCs w:val="20"/>
          <w:lang w:val="en-GB"/>
        </w:rPr>
        <w:t>A self-contained structure means that all necessary signals for a data burst transmission from source to destination and back from destination to source</w:t>
      </w:r>
      <w:r w:rsidR="00B20E17" w:rsidRPr="00BC0041">
        <w:rPr>
          <w:rFonts w:ascii="Times New Roman" w:hAnsi="Times New Roman"/>
          <w:sz w:val="20"/>
          <w:szCs w:val="20"/>
          <w:lang w:val="en-GB"/>
        </w:rPr>
        <w:t xml:space="preserve"> are included in the Scheduling Frame</w:t>
      </w:r>
      <w:r w:rsidR="00C85272" w:rsidRPr="00BC0041">
        <w:rPr>
          <w:rFonts w:ascii="Times New Roman" w:hAnsi="Times New Roman"/>
          <w:sz w:val="20"/>
          <w:szCs w:val="20"/>
          <w:lang w:val="en-GB"/>
        </w:rPr>
        <w:t xml:space="preserve"> </w:t>
      </w:r>
    </w:p>
    <w:p w:rsidR="008B771E" w:rsidRPr="00BC0041" w:rsidRDefault="00224E6A" w:rsidP="00BC004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BC0041">
        <w:rPr>
          <w:rFonts w:ascii="Times New Roman" w:hAnsi="Times New Roman"/>
          <w:sz w:val="20"/>
          <w:szCs w:val="20"/>
          <w:lang w:val="en-GB"/>
        </w:rPr>
        <w:t xml:space="preserve">“Self-contained </w:t>
      </w:r>
      <w:r w:rsidR="008B771E" w:rsidRPr="00BC0041">
        <w:rPr>
          <w:rFonts w:ascii="Times New Roman" w:hAnsi="Times New Roman"/>
          <w:sz w:val="20"/>
          <w:szCs w:val="20"/>
          <w:lang w:val="en-GB"/>
        </w:rPr>
        <w:t>s</w:t>
      </w:r>
      <w:r w:rsidR="002745A6" w:rsidRPr="00BC0041">
        <w:rPr>
          <w:rFonts w:ascii="Times New Roman" w:hAnsi="Times New Roman"/>
          <w:sz w:val="20"/>
          <w:szCs w:val="20"/>
          <w:lang w:val="en-GB"/>
        </w:rPr>
        <w:t xml:space="preserve">cheduling </w:t>
      </w:r>
      <w:r w:rsidR="008B771E" w:rsidRPr="00BC0041">
        <w:rPr>
          <w:rFonts w:ascii="Times New Roman" w:hAnsi="Times New Roman"/>
          <w:sz w:val="20"/>
          <w:szCs w:val="20"/>
          <w:lang w:val="en-GB"/>
        </w:rPr>
        <w:t>f</w:t>
      </w:r>
      <w:r w:rsidR="002745A6" w:rsidRPr="00BC0041">
        <w:rPr>
          <w:rFonts w:ascii="Times New Roman" w:hAnsi="Times New Roman"/>
          <w:sz w:val="20"/>
          <w:szCs w:val="20"/>
          <w:lang w:val="en-GB"/>
        </w:rPr>
        <w:t>rame</w:t>
      </w:r>
      <w:r w:rsidRPr="00BC0041">
        <w:rPr>
          <w:rFonts w:ascii="Times New Roman" w:hAnsi="Times New Roman"/>
          <w:sz w:val="20"/>
          <w:szCs w:val="20"/>
          <w:lang w:val="en-GB"/>
        </w:rPr>
        <w:t xml:space="preserve"> structure” means</w:t>
      </w:r>
      <w:r w:rsidR="000123F8" w:rsidRPr="00BC0041">
        <w:rPr>
          <w:rFonts w:ascii="Times New Roman" w:hAnsi="Times New Roman"/>
          <w:sz w:val="20"/>
          <w:szCs w:val="20"/>
          <w:lang w:val="en-GB"/>
        </w:rPr>
        <w:t xml:space="preserve"> that </w:t>
      </w:r>
      <w:r w:rsidR="00E452F1" w:rsidRPr="00BC0041">
        <w:rPr>
          <w:rFonts w:ascii="Times New Roman" w:hAnsi="Times New Roman"/>
          <w:sz w:val="20"/>
          <w:szCs w:val="20"/>
          <w:lang w:val="en-GB"/>
        </w:rPr>
        <w:t>tra</w:t>
      </w:r>
      <w:r w:rsidR="008247A2" w:rsidRPr="00BC0041">
        <w:rPr>
          <w:rFonts w:ascii="Times New Roman" w:hAnsi="Times New Roman"/>
          <w:sz w:val="20"/>
          <w:szCs w:val="20"/>
          <w:lang w:val="en-GB"/>
        </w:rPr>
        <w:t>nsmission</w:t>
      </w:r>
      <w:r w:rsidR="008B771E" w:rsidRPr="00BC0041">
        <w:rPr>
          <w:rFonts w:ascii="Times New Roman" w:hAnsi="Times New Roman"/>
          <w:sz w:val="20"/>
          <w:szCs w:val="20"/>
          <w:lang w:val="en-GB"/>
        </w:rPr>
        <w:t>s</w:t>
      </w:r>
      <w:r w:rsidR="008247A2" w:rsidRPr="00BC0041">
        <w:rPr>
          <w:rFonts w:ascii="Times New Roman" w:hAnsi="Times New Roman"/>
          <w:sz w:val="20"/>
          <w:szCs w:val="20"/>
          <w:lang w:val="en-GB"/>
        </w:rPr>
        <w:t xml:space="preserve"> in both directions </w:t>
      </w:r>
      <w:r w:rsidR="008B771E" w:rsidRPr="00BC0041">
        <w:rPr>
          <w:rFonts w:ascii="Times New Roman" w:hAnsi="Times New Roman"/>
          <w:sz w:val="20"/>
          <w:szCs w:val="20"/>
          <w:lang w:val="en-GB"/>
        </w:rPr>
        <w:t>are</w:t>
      </w:r>
      <w:r w:rsidR="008247A2" w:rsidRPr="00BC0041">
        <w:rPr>
          <w:rFonts w:ascii="Times New Roman" w:hAnsi="Times New Roman"/>
          <w:sz w:val="20"/>
          <w:szCs w:val="20"/>
          <w:lang w:val="en-GB"/>
        </w:rPr>
        <w:t xml:space="preserve"> needed. T</w:t>
      </w:r>
      <w:r w:rsidR="00E452F1" w:rsidRPr="00BC0041">
        <w:rPr>
          <w:rFonts w:ascii="Times New Roman" w:hAnsi="Times New Roman"/>
          <w:sz w:val="20"/>
          <w:szCs w:val="20"/>
          <w:lang w:val="en-GB"/>
        </w:rPr>
        <w:t>herefore</w:t>
      </w:r>
      <w:r w:rsidR="008247A2" w:rsidRPr="00BC0041">
        <w:rPr>
          <w:rFonts w:ascii="Times New Roman" w:hAnsi="Times New Roman"/>
          <w:sz w:val="20"/>
          <w:szCs w:val="20"/>
          <w:lang w:val="en-GB"/>
        </w:rPr>
        <w:t>,</w:t>
      </w:r>
      <w:r w:rsidR="00E452F1" w:rsidRPr="00BC0041">
        <w:rPr>
          <w:rFonts w:ascii="Times New Roman" w:hAnsi="Times New Roman"/>
          <w:sz w:val="20"/>
          <w:szCs w:val="20"/>
          <w:lang w:val="en-GB"/>
        </w:rPr>
        <w:t xml:space="preserve"> </w:t>
      </w:r>
      <w:r w:rsidR="000123F8" w:rsidRPr="00BC0041">
        <w:rPr>
          <w:rFonts w:ascii="Times New Roman" w:hAnsi="Times New Roman"/>
          <w:sz w:val="20"/>
          <w:szCs w:val="20"/>
          <w:lang w:val="en-GB"/>
        </w:rPr>
        <w:t xml:space="preserve">a </w:t>
      </w:r>
      <w:r w:rsidR="00E452F1" w:rsidRPr="00BC0041">
        <w:rPr>
          <w:rFonts w:ascii="Times New Roman" w:hAnsi="Times New Roman"/>
          <w:sz w:val="20"/>
          <w:szCs w:val="20"/>
          <w:lang w:val="en-GB"/>
        </w:rPr>
        <w:t xml:space="preserve">self-contained </w:t>
      </w:r>
      <w:r w:rsidR="008B771E" w:rsidRPr="00BC0041">
        <w:rPr>
          <w:rFonts w:ascii="Times New Roman" w:hAnsi="Times New Roman"/>
          <w:sz w:val="20"/>
          <w:szCs w:val="20"/>
          <w:lang w:val="en-GB"/>
        </w:rPr>
        <w:t>s</w:t>
      </w:r>
      <w:r w:rsidR="000123F8" w:rsidRPr="00BC0041">
        <w:rPr>
          <w:rFonts w:ascii="Times New Roman" w:hAnsi="Times New Roman"/>
          <w:sz w:val="20"/>
          <w:szCs w:val="20"/>
          <w:lang w:val="en-GB"/>
        </w:rPr>
        <w:t xml:space="preserve">cheduling </w:t>
      </w:r>
      <w:r w:rsidR="008B771E" w:rsidRPr="00BC0041">
        <w:rPr>
          <w:rFonts w:ascii="Times New Roman" w:hAnsi="Times New Roman"/>
          <w:sz w:val="20"/>
          <w:szCs w:val="20"/>
          <w:lang w:val="en-GB"/>
        </w:rPr>
        <w:t>f</w:t>
      </w:r>
      <w:r w:rsidR="000123F8" w:rsidRPr="00BC0041">
        <w:rPr>
          <w:rFonts w:ascii="Times New Roman" w:hAnsi="Times New Roman"/>
          <w:sz w:val="20"/>
          <w:szCs w:val="20"/>
          <w:lang w:val="en-GB"/>
        </w:rPr>
        <w:t>rame</w:t>
      </w:r>
      <w:r w:rsidRPr="00BC0041">
        <w:rPr>
          <w:rFonts w:ascii="Times New Roman" w:hAnsi="Times New Roman"/>
          <w:sz w:val="20"/>
          <w:szCs w:val="20"/>
          <w:lang w:val="en-GB"/>
        </w:rPr>
        <w:t xml:space="preserve"> </w:t>
      </w:r>
      <w:r w:rsidR="00E37A79" w:rsidRPr="00BC0041">
        <w:rPr>
          <w:rFonts w:ascii="Times New Roman" w:hAnsi="Times New Roman"/>
          <w:sz w:val="20"/>
          <w:szCs w:val="20"/>
          <w:lang w:val="en-GB"/>
        </w:rPr>
        <w:t>must consist</w:t>
      </w:r>
      <w:r w:rsidRPr="00BC0041">
        <w:rPr>
          <w:rFonts w:ascii="Times New Roman" w:hAnsi="Times New Roman"/>
          <w:sz w:val="20"/>
          <w:szCs w:val="20"/>
          <w:lang w:val="en-GB"/>
        </w:rPr>
        <w:t xml:space="preserve"> of</w:t>
      </w:r>
      <w:r w:rsidR="00E37A79" w:rsidRPr="00BC0041">
        <w:rPr>
          <w:rFonts w:ascii="Times New Roman" w:hAnsi="Times New Roman"/>
          <w:sz w:val="20"/>
          <w:szCs w:val="20"/>
          <w:lang w:val="en-GB"/>
        </w:rPr>
        <w:t xml:space="preserve"> </w:t>
      </w:r>
      <w:r w:rsidR="008B771E" w:rsidRPr="00BC0041">
        <w:rPr>
          <w:rFonts w:ascii="Times New Roman" w:hAnsi="Times New Roman"/>
          <w:sz w:val="20"/>
          <w:szCs w:val="20"/>
          <w:lang w:val="en-GB"/>
        </w:rPr>
        <w:t>either</w:t>
      </w:r>
    </w:p>
    <w:p w:rsidR="001E0CD1" w:rsidRPr="00BC0041" w:rsidRDefault="00E37A79" w:rsidP="00BC0041">
      <w:pPr>
        <w:pStyle w:val="ListParagraph"/>
        <w:numPr>
          <w:ilvl w:val="0"/>
          <w:numId w:val="12"/>
        </w:numPr>
        <w:overflowPunct w:val="0"/>
        <w:autoSpaceDE w:val="0"/>
        <w:autoSpaceDN w:val="0"/>
        <w:adjustRightInd w:val="0"/>
        <w:spacing w:after="120" w:line="264" w:lineRule="auto"/>
        <w:ind w:firstLineChars="0"/>
        <w:textAlignment w:val="baseline"/>
        <w:rPr>
          <w:sz w:val="20"/>
          <w:szCs w:val="20"/>
          <w:lang w:val="en-GB"/>
        </w:rPr>
      </w:pPr>
      <w:r w:rsidRPr="00BC0041">
        <w:rPr>
          <w:sz w:val="20"/>
          <w:szCs w:val="20"/>
          <w:lang w:val="en-GB"/>
        </w:rPr>
        <w:t xml:space="preserve">at least </w:t>
      </w:r>
      <w:r w:rsidR="00696DF7" w:rsidRPr="00BC0041">
        <w:rPr>
          <w:sz w:val="20"/>
          <w:szCs w:val="20"/>
          <w:lang w:val="en-GB"/>
        </w:rPr>
        <w:t>one</w:t>
      </w:r>
      <w:r w:rsidRPr="00BC0041">
        <w:rPr>
          <w:sz w:val="20"/>
          <w:szCs w:val="20"/>
          <w:lang w:val="en-GB"/>
        </w:rPr>
        <w:t xml:space="preserve"> </w:t>
      </w:r>
      <w:r w:rsidR="00D75B69" w:rsidRPr="00BC0041">
        <w:rPr>
          <w:sz w:val="20"/>
          <w:szCs w:val="20"/>
          <w:lang w:val="en-GB"/>
        </w:rPr>
        <w:t xml:space="preserve">NR </w:t>
      </w:r>
      <w:r w:rsidR="000123F8" w:rsidRPr="00BC0041">
        <w:rPr>
          <w:sz w:val="20"/>
          <w:szCs w:val="20"/>
          <w:lang w:val="en-GB"/>
        </w:rPr>
        <w:t>sub</w:t>
      </w:r>
      <w:r w:rsidR="00B20E17" w:rsidRPr="00BC0041">
        <w:rPr>
          <w:sz w:val="20"/>
          <w:szCs w:val="20"/>
          <w:lang w:val="en-GB"/>
        </w:rPr>
        <w:t>-</w:t>
      </w:r>
      <w:r w:rsidR="000123F8" w:rsidRPr="00BC0041">
        <w:rPr>
          <w:sz w:val="20"/>
          <w:szCs w:val="20"/>
          <w:lang w:val="en-GB"/>
        </w:rPr>
        <w:t xml:space="preserve">frame </w:t>
      </w:r>
      <w:r w:rsidRPr="00BC0041">
        <w:rPr>
          <w:sz w:val="20"/>
          <w:szCs w:val="20"/>
          <w:lang w:val="en-GB"/>
        </w:rPr>
        <w:t xml:space="preserve">type0 and </w:t>
      </w:r>
      <w:r w:rsidR="00696DF7" w:rsidRPr="00BC0041">
        <w:rPr>
          <w:sz w:val="20"/>
          <w:szCs w:val="20"/>
          <w:lang w:val="en-GB"/>
        </w:rPr>
        <w:t>one</w:t>
      </w:r>
      <w:r w:rsidR="00D75B69" w:rsidRPr="00BC0041">
        <w:rPr>
          <w:sz w:val="20"/>
          <w:szCs w:val="20"/>
          <w:lang w:val="en-GB"/>
        </w:rPr>
        <w:t xml:space="preserve"> NR </w:t>
      </w:r>
      <w:r w:rsidRPr="00BC0041">
        <w:rPr>
          <w:sz w:val="20"/>
          <w:szCs w:val="20"/>
          <w:lang w:val="en-GB"/>
        </w:rPr>
        <w:t>sub</w:t>
      </w:r>
      <w:r w:rsidR="00B20E17" w:rsidRPr="00BC0041">
        <w:rPr>
          <w:sz w:val="20"/>
          <w:szCs w:val="20"/>
          <w:lang w:val="en-GB"/>
        </w:rPr>
        <w:t>-</w:t>
      </w:r>
      <w:r w:rsidRPr="00BC0041">
        <w:rPr>
          <w:sz w:val="20"/>
          <w:szCs w:val="20"/>
          <w:lang w:val="en-GB"/>
        </w:rPr>
        <w:t>frame type1</w:t>
      </w:r>
      <w:r w:rsidR="00D75B69" w:rsidRPr="00BC0041">
        <w:rPr>
          <w:sz w:val="20"/>
          <w:szCs w:val="20"/>
          <w:lang w:val="en-GB"/>
        </w:rPr>
        <w:t xml:space="preserve"> or </w:t>
      </w:r>
    </w:p>
    <w:p w:rsidR="001E0CD1" w:rsidRPr="00BC0041" w:rsidRDefault="00D75B69" w:rsidP="00BC0041">
      <w:pPr>
        <w:pStyle w:val="ListParagraph"/>
        <w:numPr>
          <w:ilvl w:val="0"/>
          <w:numId w:val="12"/>
        </w:numPr>
        <w:overflowPunct w:val="0"/>
        <w:autoSpaceDE w:val="0"/>
        <w:autoSpaceDN w:val="0"/>
        <w:adjustRightInd w:val="0"/>
        <w:spacing w:after="120" w:line="264" w:lineRule="auto"/>
        <w:ind w:firstLineChars="0"/>
        <w:textAlignment w:val="baseline"/>
        <w:rPr>
          <w:sz w:val="20"/>
          <w:szCs w:val="20"/>
          <w:lang w:val="en-GB"/>
        </w:rPr>
      </w:pPr>
      <w:r w:rsidRPr="00BC0041">
        <w:rPr>
          <w:sz w:val="20"/>
          <w:szCs w:val="20"/>
          <w:lang w:val="en-GB"/>
        </w:rPr>
        <w:t>a hybrid N</w:t>
      </w:r>
      <w:r w:rsidR="008B771E" w:rsidRPr="00BC0041">
        <w:rPr>
          <w:sz w:val="20"/>
          <w:szCs w:val="20"/>
          <w:lang w:val="en-GB"/>
        </w:rPr>
        <w:t>R</w:t>
      </w:r>
      <w:r w:rsidRPr="00BC0041">
        <w:rPr>
          <w:sz w:val="20"/>
          <w:szCs w:val="20"/>
          <w:lang w:val="en-GB"/>
        </w:rPr>
        <w:t xml:space="preserve"> sub</w:t>
      </w:r>
      <w:r w:rsidR="00B20E17" w:rsidRPr="00BC0041">
        <w:rPr>
          <w:sz w:val="20"/>
          <w:szCs w:val="20"/>
          <w:lang w:val="en-GB"/>
        </w:rPr>
        <w:t>-</w:t>
      </w:r>
      <w:r w:rsidRPr="00BC0041">
        <w:rPr>
          <w:sz w:val="20"/>
          <w:szCs w:val="20"/>
          <w:lang w:val="en-GB"/>
        </w:rPr>
        <w:t>frame type 2</w:t>
      </w:r>
      <w:r w:rsidR="00E37A79" w:rsidRPr="00BC0041">
        <w:rPr>
          <w:sz w:val="20"/>
          <w:szCs w:val="20"/>
          <w:lang w:val="en-GB"/>
        </w:rPr>
        <w:t xml:space="preserve">. </w:t>
      </w:r>
    </w:p>
    <w:p w:rsidR="001E0CD1" w:rsidRPr="00BC0041" w:rsidRDefault="00086B1A" w:rsidP="00BC004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BC0041">
        <w:rPr>
          <w:rFonts w:ascii="Times New Roman" w:hAnsi="Times New Roman"/>
          <w:sz w:val="20"/>
          <w:szCs w:val="20"/>
          <w:lang w:val="en-GB"/>
        </w:rPr>
        <w:t xml:space="preserve">The different fields from the </w:t>
      </w:r>
      <w:r w:rsidR="008B771E" w:rsidRPr="00BC0041">
        <w:rPr>
          <w:rFonts w:ascii="Times New Roman" w:hAnsi="Times New Roman"/>
          <w:sz w:val="20"/>
          <w:szCs w:val="20"/>
          <w:lang w:val="en-GB"/>
        </w:rPr>
        <w:t xml:space="preserve">aggregated </w:t>
      </w:r>
      <w:r w:rsidRPr="00BC0041">
        <w:rPr>
          <w:rFonts w:ascii="Times New Roman" w:hAnsi="Times New Roman"/>
          <w:sz w:val="20"/>
          <w:szCs w:val="20"/>
          <w:lang w:val="en-GB"/>
        </w:rPr>
        <w:t>NR sub</w:t>
      </w:r>
      <w:r w:rsidR="00B20E17" w:rsidRPr="00BC0041">
        <w:rPr>
          <w:rFonts w:ascii="Times New Roman" w:hAnsi="Times New Roman"/>
          <w:sz w:val="20"/>
          <w:szCs w:val="20"/>
          <w:lang w:val="en-GB"/>
        </w:rPr>
        <w:t>-</w:t>
      </w:r>
      <w:r w:rsidRPr="00BC0041">
        <w:rPr>
          <w:rFonts w:ascii="Times New Roman" w:hAnsi="Times New Roman"/>
          <w:sz w:val="20"/>
          <w:szCs w:val="20"/>
          <w:lang w:val="en-GB"/>
        </w:rPr>
        <w:t xml:space="preserve">frames are inherited by the </w:t>
      </w:r>
      <w:r w:rsidR="008B771E" w:rsidRPr="00BC0041">
        <w:rPr>
          <w:rFonts w:ascii="Times New Roman" w:hAnsi="Times New Roman"/>
          <w:sz w:val="20"/>
          <w:szCs w:val="20"/>
          <w:lang w:val="en-GB"/>
        </w:rPr>
        <w:t>s</w:t>
      </w:r>
      <w:r w:rsidRPr="00BC0041">
        <w:rPr>
          <w:rFonts w:ascii="Times New Roman" w:hAnsi="Times New Roman"/>
          <w:sz w:val="20"/>
          <w:szCs w:val="20"/>
          <w:lang w:val="en-GB"/>
        </w:rPr>
        <w:t xml:space="preserve">cheduling </w:t>
      </w:r>
      <w:r w:rsidR="008B771E" w:rsidRPr="00BC0041">
        <w:rPr>
          <w:rFonts w:ascii="Times New Roman" w:hAnsi="Times New Roman"/>
          <w:sz w:val="20"/>
          <w:szCs w:val="20"/>
          <w:lang w:val="en-GB"/>
        </w:rPr>
        <w:t>f</w:t>
      </w:r>
      <w:r w:rsidRPr="00BC0041">
        <w:rPr>
          <w:rFonts w:ascii="Times New Roman" w:hAnsi="Times New Roman"/>
          <w:sz w:val="20"/>
          <w:szCs w:val="20"/>
          <w:lang w:val="en-GB"/>
        </w:rPr>
        <w:t xml:space="preserve">rame. </w:t>
      </w:r>
      <w:r w:rsidR="00B20E17" w:rsidRPr="00BC0041">
        <w:rPr>
          <w:rFonts w:ascii="Times New Roman" w:hAnsi="Times New Roman"/>
          <w:sz w:val="20"/>
          <w:szCs w:val="20"/>
          <w:lang w:val="en-GB"/>
        </w:rPr>
        <w:t>But n</w:t>
      </w:r>
      <w:r w:rsidRPr="00BC0041">
        <w:rPr>
          <w:rFonts w:ascii="Times New Roman" w:hAnsi="Times New Roman"/>
          <w:sz w:val="20"/>
          <w:szCs w:val="20"/>
          <w:lang w:val="en-GB"/>
        </w:rPr>
        <w:t xml:space="preserve">ot all of the inherited control fields must be used for control, some of them may be used for the transmission of data. </w:t>
      </w:r>
    </w:p>
    <w:p w:rsidR="0059087D" w:rsidRPr="00BC0041" w:rsidRDefault="003C7C63" w:rsidP="00BC0041">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BC0041">
        <w:rPr>
          <w:rFonts w:ascii="Times New Roman" w:hAnsi="Times New Roman"/>
          <w:sz w:val="20"/>
          <w:szCs w:val="20"/>
          <w:lang w:val="en-GB"/>
        </w:rPr>
        <w:t>Below</w:t>
      </w:r>
      <w:r w:rsidR="00696DF7" w:rsidRPr="00BC0041">
        <w:rPr>
          <w:rFonts w:ascii="Times New Roman" w:hAnsi="Times New Roman"/>
          <w:sz w:val="20"/>
          <w:szCs w:val="20"/>
          <w:lang w:val="en-GB"/>
        </w:rPr>
        <w:t>,</w:t>
      </w:r>
      <w:r w:rsidRPr="00BC0041">
        <w:rPr>
          <w:rFonts w:ascii="Times New Roman" w:hAnsi="Times New Roman"/>
          <w:sz w:val="20"/>
          <w:szCs w:val="20"/>
          <w:lang w:val="en-GB"/>
        </w:rPr>
        <w:t xml:space="preserve"> an </w:t>
      </w:r>
      <w:r w:rsidR="0059087D" w:rsidRPr="00BC0041">
        <w:rPr>
          <w:rFonts w:ascii="Times New Roman" w:hAnsi="Times New Roman"/>
          <w:sz w:val="20"/>
          <w:szCs w:val="20"/>
          <w:lang w:val="en-GB"/>
        </w:rPr>
        <w:t>example</w:t>
      </w:r>
      <w:r w:rsidRPr="00BC0041">
        <w:rPr>
          <w:rFonts w:ascii="Times New Roman" w:hAnsi="Times New Roman"/>
          <w:sz w:val="20"/>
          <w:szCs w:val="20"/>
          <w:lang w:val="en-GB"/>
        </w:rPr>
        <w:t xml:space="preserve"> of the smallest possible </w:t>
      </w:r>
      <w:r w:rsidR="0059087D" w:rsidRPr="00BC0041">
        <w:rPr>
          <w:rFonts w:ascii="Times New Roman" w:hAnsi="Times New Roman"/>
          <w:sz w:val="20"/>
          <w:szCs w:val="20"/>
          <w:lang w:val="en-GB"/>
        </w:rPr>
        <w:t xml:space="preserve">self-contained </w:t>
      </w:r>
      <w:r w:rsidR="008B771E" w:rsidRPr="00BC0041">
        <w:rPr>
          <w:rFonts w:ascii="Times New Roman" w:hAnsi="Times New Roman"/>
          <w:sz w:val="20"/>
          <w:szCs w:val="20"/>
          <w:lang w:val="en-GB"/>
        </w:rPr>
        <w:t>s</w:t>
      </w:r>
      <w:r w:rsidR="0059087D" w:rsidRPr="00BC0041">
        <w:rPr>
          <w:rFonts w:ascii="Times New Roman" w:hAnsi="Times New Roman"/>
          <w:sz w:val="20"/>
          <w:szCs w:val="20"/>
          <w:lang w:val="en-GB"/>
        </w:rPr>
        <w:t>ched</w:t>
      </w:r>
      <w:r w:rsidRPr="00BC0041">
        <w:rPr>
          <w:rFonts w:ascii="Times New Roman" w:hAnsi="Times New Roman"/>
          <w:sz w:val="20"/>
          <w:szCs w:val="20"/>
          <w:lang w:val="en-GB"/>
        </w:rPr>
        <w:t xml:space="preserve">uling </w:t>
      </w:r>
      <w:r w:rsidR="008B771E" w:rsidRPr="00BC0041">
        <w:rPr>
          <w:rFonts w:ascii="Times New Roman" w:hAnsi="Times New Roman"/>
          <w:sz w:val="20"/>
          <w:szCs w:val="20"/>
          <w:lang w:val="en-GB"/>
        </w:rPr>
        <w:t>f</w:t>
      </w:r>
      <w:r w:rsidRPr="00BC0041">
        <w:rPr>
          <w:rFonts w:ascii="Times New Roman" w:hAnsi="Times New Roman"/>
          <w:sz w:val="20"/>
          <w:szCs w:val="20"/>
          <w:lang w:val="en-GB"/>
        </w:rPr>
        <w:t xml:space="preserve">rame </w:t>
      </w:r>
      <w:r w:rsidR="009662C6" w:rsidRPr="00BC0041">
        <w:rPr>
          <w:rFonts w:ascii="Times New Roman" w:hAnsi="Times New Roman"/>
          <w:sz w:val="20"/>
          <w:szCs w:val="20"/>
          <w:lang w:val="en-GB"/>
        </w:rPr>
        <w:t xml:space="preserve">in TDD </w:t>
      </w:r>
      <w:r w:rsidRPr="00BC0041">
        <w:rPr>
          <w:rFonts w:ascii="Times New Roman" w:hAnsi="Times New Roman"/>
          <w:sz w:val="20"/>
          <w:szCs w:val="20"/>
          <w:lang w:val="en-GB"/>
        </w:rPr>
        <w:t>is illustrated</w:t>
      </w:r>
      <w:r w:rsidR="0059087D" w:rsidRPr="00BC0041">
        <w:rPr>
          <w:rFonts w:ascii="Times New Roman" w:hAnsi="Times New Roman"/>
          <w:sz w:val="20"/>
          <w:szCs w:val="20"/>
          <w:lang w:val="en-GB"/>
        </w:rPr>
        <w:t>.</w:t>
      </w:r>
      <w:r w:rsidRPr="00BC0041">
        <w:rPr>
          <w:rFonts w:ascii="Times New Roman" w:hAnsi="Times New Roman"/>
          <w:sz w:val="20"/>
          <w:szCs w:val="20"/>
          <w:lang w:val="en-GB"/>
        </w:rPr>
        <w:t xml:space="preserve"> It consist</w:t>
      </w:r>
      <w:r w:rsidR="00D75B69" w:rsidRPr="00BC0041">
        <w:rPr>
          <w:rFonts w:ascii="Times New Roman" w:hAnsi="Times New Roman"/>
          <w:sz w:val="20"/>
          <w:szCs w:val="20"/>
          <w:lang w:val="en-GB"/>
        </w:rPr>
        <w:t>s</w:t>
      </w:r>
      <w:r w:rsidRPr="00BC0041">
        <w:rPr>
          <w:rFonts w:ascii="Times New Roman" w:hAnsi="Times New Roman"/>
          <w:sz w:val="20"/>
          <w:szCs w:val="20"/>
          <w:lang w:val="en-GB"/>
        </w:rPr>
        <w:t xml:space="preserve"> of t</w:t>
      </w:r>
      <w:r w:rsidR="00D75B69" w:rsidRPr="00BC0041">
        <w:rPr>
          <w:rFonts w:ascii="Times New Roman" w:hAnsi="Times New Roman"/>
          <w:sz w:val="20"/>
          <w:szCs w:val="20"/>
          <w:lang w:val="en-GB"/>
        </w:rPr>
        <w:t>wo NR sub</w:t>
      </w:r>
      <w:r w:rsidR="009662C6" w:rsidRPr="00BC0041">
        <w:rPr>
          <w:rFonts w:ascii="Times New Roman" w:hAnsi="Times New Roman"/>
          <w:sz w:val="20"/>
          <w:szCs w:val="20"/>
          <w:lang w:val="en-GB"/>
        </w:rPr>
        <w:t xml:space="preserve"> </w:t>
      </w:r>
      <w:r w:rsidR="00D75B69" w:rsidRPr="00BC0041">
        <w:rPr>
          <w:rFonts w:ascii="Times New Roman" w:hAnsi="Times New Roman"/>
          <w:sz w:val="20"/>
          <w:szCs w:val="20"/>
          <w:lang w:val="en-GB"/>
        </w:rPr>
        <w:t>frames, each containing</w:t>
      </w:r>
      <w:r w:rsidRPr="00BC0041">
        <w:rPr>
          <w:rFonts w:ascii="Times New Roman" w:hAnsi="Times New Roman"/>
          <w:sz w:val="20"/>
          <w:szCs w:val="20"/>
          <w:lang w:val="en-GB"/>
        </w:rPr>
        <w:t xml:space="preserve"> of 2 symbols.</w:t>
      </w:r>
      <w:r w:rsidR="0059087D" w:rsidRPr="00BC0041">
        <w:rPr>
          <w:rFonts w:ascii="Times New Roman" w:hAnsi="Times New Roman"/>
          <w:sz w:val="20"/>
          <w:szCs w:val="20"/>
          <w:lang w:val="en-GB"/>
        </w:rPr>
        <w:t xml:space="preserve"> </w:t>
      </w:r>
      <w:r w:rsidRPr="00BC0041">
        <w:rPr>
          <w:rFonts w:ascii="Times New Roman" w:hAnsi="Times New Roman"/>
          <w:sz w:val="20"/>
          <w:szCs w:val="20"/>
          <w:lang w:val="en-GB"/>
        </w:rPr>
        <w:t xml:space="preserve">Data is transmitted in </w:t>
      </w:r>
      <w:r w:rsidR="008247A2" w:rsidRPr="00BC0041">
        <w:rPr>
          <w:rFonts w:ascii="Times New Roman" w:hAnsi="Times New Roman"/>
          <w:sz w:val="20"/>
          <w:szCs w:val="20"/>
          <w:lang w:val="en-GB"/>
        </w:rPr>
        <w:t xml:space="preserve">DL </w:t>
      </w:r>
      <w:r w:rsidR="00D75B69" w:rsidRPr="00BC0041">
        <w:rPr>
          <w:rFonts w:ascii="Times New Roman" w:hAnsi="Times New Roman"/>
          <w:sz w:val="20"/>
          <w:szCs w:val="20"/>
          <w:lang w:val="en-GB"/>
        </w:rPr>
        <w:t xml:space="preserve">direction during the type0 NR </w:t>
      </w:r>
      <w:r w:rsidRPr="00BC0041">
        <w:rPr>
          <w:rFonts w:ascii="Times New Roman" w:hAnsi="Times New Roman"/>
          <w:sz w:val="20"/>
          <w:szCs w:val="20"/>
          <w:lang w:val="en-GB"/>
        </w:rPr>
        <w:t>sub</w:t>
      </w:r>
      <w:r w:rsidR="009662C6" w:rsidRPr="00BC0041">
        <w:rPr>
          <w:rFonts w:ascii="Times New Roman" w:hAnsi="Times New Roman"/>
          <w:sz w:val="20"/>
          <w:szCs w:val="20"/>
          <w:lang w:val="en-GB"/>
        </w:rPr>
        <w:t>-</w:t>
      </w:r>
      <w:r w:rsidRPr="00BC0041">
        <w:rPr>
          <w:rFonts w:ascii="Times New Roman" w:hAnsi="Times New Roman"/>
          <w:sz w:val="20"/>
          <w:szCs w:val="20"/>
          <w:lang w:val="en-GB"/>
        </w:rPr>
        <w:t>frame and the Ack/Nack is sent during the type1 NR</w:t>
      </w:r>
      <w:r w:rsidR="009662C6" w:rsidRPr="00BC0041">
        <w:rPr>
          <w:rFonts w:ascii="Times New Roman" w:hAnsi="Times New Roman"/>
          <w:sz w:val="20"/>
          <w:szCs w:val="20"/>
          <w:lang w:val="en-GB"/>
        </w:rPr>
        <w:t xml:space="preserve"> </w:t>
      </w:r>
      <w:r w:rsidRPr="00BC0041">
        <w:rPr>
          <w:rFonts w:ascii="Times New Roman" w:hAnsi="Times New Roman"/>
          <w:sz w:val="20"/>
          <w:szCs w:val="20"/>
          <w:lang w:val="en-GB"/>
        </w:rPr>
        <w:t>sub</w:t>
      </w:r>
      <w:r w:rsidR="009662C6" w:rsidRPr="00BC0041">
        <w:rPr>
          <w:rFonts w:ascii="Times New Roman" w:hAnsi="Times New Roman"/>
          <w:sz w:val="20"/>
          <w:szCs w:val="20"/>
          <w:lang w:val="en-GB"/>
        </w:rPr>
        <w:t>-</w:t>
      </w:r>
      <w:r w:rsidRPr="00BC0041">
        <w:rPr>
          <w:rFonts w:ascii="Times New Roman" w:hAnsi="Times New Roman"/>
          <w:sz w:val="20"/>
          <w:szCs w:val="20"/>
          <w:lang w:val="en-GB"/>
        </w:rPr>
        <w:t xml:space="preserve">frame. </w:t>
      </w:r>
      <w:r w:rsidR="0059087D" w:rsidRPr="00BC0041">
        <w:rPr>
          <w:rFonts w:ascii="Times New Roman" w:hAnsi="Times New Roman"/>
          <w:sz w:val="20"/>
          <w:szCs w:val="20"/>
          <w:lang w:val="en-GB"/>
        </w:rPr>
        <w:t>In total, at least fo</w:t>
      </w:r>
      <w:r w:rsidR="009E1D14" w:rsidRPr="00BC0041">
        <w:rPr>
          <w:rFonts w:ascii="Times New Roman" w:hAnsi="Times New Roman"/>
          <w:sz w:val="20"/>
          <w:szCs w:val="20"/>
          <w:lang w:val="en-GB"/>
        </w:rPr>
        <w:t>u</w:t>
      </w:r>
      <w:r w:rsidR="0059087D" w:rsidRPr="00BC0041">
        <w:rPr>
          <w:rFonts w:ascii="Times New Roman" w:hAnsi="Times New Roman"/>
          <w:sz w:val="20"/>
          <w:szCs w:val="20"/>
          <w:lang w:val="en-GB"/>
        </w:rPr>
        <w:t>r symbols are</w:t>
      </w:r>
      <w:r w:rsidR="008247A2" w:rsidRPr="00BC0041">
        <w:rPr>
          <w:rFonts w:ascii="Times New Roman" w:hAnsi="Times New Roman"/>
          <w:sz w:val="20"/>
          <w:szCs w:val="20"/>
          <w:lang w:val="en-GB"/>
        </w:rPr>
        <w:t xml:space="preserve"> needed to facilitate DL contrl, Gap, Data and UL control.</w:t>
      </w:r>
    </w:p>
    <w:p w:rsidR="00E452F1" w:rsidRPr="00DE7F4B" w:rsidRDefault="00E452F1" w:rsidP="00E452F1">
      <w:pPr>
        <w:overflowPunct w:val="0"/>
        <w:autoSpaceDE w:val="0"/>
        <w:autoSpaceDN w:val="0"/>
        <w:adjustRightInd w:val="0"/>
        <w:spacing w:after="120" w:line="264" w:lineRule="auto"/>
        <w:jc w:val="center"/>
        <w:textAlignment w:val="baseline"/>
        <w:rPr>
          <w:rFonts w:ascii="Times New Roman" w:hAnsi="Times New Roman"/>
          <w:lang w:val="en-GB"/>
        </w:rPr>
      </w:pPr>
      <w:r w:rsidRPr="00DE7F4B">
        <w:rPr>
          <w:rFonts w:ascii="Times New Roman" w:hAnsi="Times New Roman"/>
          <w:noProof/>
        </w:rPr>
        <w:drawing>
          <wp:inline distT="0" distB="0" distL="0" distR="0">
            <wp:extent cx="3003550" cy="1841526"/>
            <wp:effectExtent l="19050" t="0" r="6350" b="0"/>
            <wp:docPr id="3"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srcRect/>
                    <a:stretch>
                      <a:fillRect/>
                    </a:stretch>
                  </pic:blipFill>
                  <pic:spPr bwMode="auto">
                    <a:xfrm>
                      <a:off x="0" y="0"/>
                      <a:ext cx="3001142" cy="1840050"/>
                    </a:xfrm>
                    <a:prstGeom prst="rect">
                      <a:avLst/>
                    </a:prstGeom>
                    <a:noFill/>
                    <a:ln w="9525">
                      <a:noFill/>
                      <a:miter lim="800000"/>
                      <a:headEnd/>
                      <a:tailEnd/>
                    </a:ln>
                  </pic:spPr>
                </pic:pic>
              </a:graphicData>
            </a:graphic>
          </wp:inline>
        </w:drawing>
      </w:r>
    </w:p>
    <w:p w:rsidR="00E452F1" w:rsidRPr="00DE7F4B" w:rsidRDefault="00E452F1" w:rsidP="00E452F1">
      <w:pPr>
        <w:pStyle w:val="Caption"/>
        <w:jc w:val="center"/>
        <w:rPr>
          <w:b w:val="0"/>
          <w:lang w:eastAsia="zh-CN"/>
        </w:rPr>
      </w:pPr>
      <w:r w:rsidRPr="00DE7F4B">
        <w:rPr>
          <w:b w:val="0"/>
        </w:rPr>
        <w:t>Fig</w:t>
      </w:r>
      <w:r w:rsidR="00F97E36">
        <w:rPr>
          <w:b w:val="0"/>
        </w:rPr>
        <w:t>ure</w:t>
      </w:r>
      <w:r w:rsidRPr="00DE7F4B">
        <w:rPr>
          <w:b w:val="0"/>
        </w:rPr>
        <w:t xml:space="preserve"> </w:t>
      </w:r>
      <w:r w:rsidR="003023E1" w:rsidRPr="00DE7F4B">
        <w:rPr>
          <w:b w:val="0"/>
        </w:rPr>
        <w:t>2</w:t>
      </w:r>
      <w:r w:rsidRPr="00DE7F4B">
        <w:rPr>
          <w:b w:val="0"/>
          <w:lang w:eastAsia="zh-CN"/>
        </w:rPr>
        <w:t xml:space="preserve"> Example</w:t>
      </w:r>
      <w:r w:rsidR="00696DF7" w:rsidRPr="00DE7F4B">
        <w:rPr>
          <w:b w:val="0"/>
          <w:lang w:eastAsia="zh-CN"/>
        </w:rPr>
        <w:t xml:space="preserve"> for self-contained scheduling frame structure in TDD</w:t>
      </w:r>
    </w:p>
    <w:p w:rsidR="002D2F6B" w:rsidRPr="00BC0041" w:rsidRDefault="00693969" w:rsidP="00224E6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BC0041">
        <w:rPr>
          <w:rFonts w:ascii="Times New Roman" w:hAnsi="Times New Roman"/>
          <w:sz w:val="20"/>
          <w:szCs w:val="20"/>
          <w:lang w:val="en-GB"/>
        </w:rPr>
        <w:t xml:space="preserve">Another possibility to create </w:t>
      </w:r>
      <w:r w:rsidR="001552E1" w:rsidRPr="00BC0041">
        <w:rPr>
          <w:rFonts w:ascii="Times New Roman" w:hAnsi="Times New Roman"/>
          <w:sz w:val="20"/>
          <w:szCs w:val="20"/>
          <w:lang w:val="en-GB"/>
        </w:rPr>
        <w:t>S</w:t>
      </w:r>
      <w:r w:rsidRPr="00BC0041">
        <w:rPr>
          <w:rFonts w:ascii="Times New Roman" w:hAnsi="Times New Roman"/>
          <w:sz w:val="20"/>
          <w:szCs w:val="20"/>
          <w:lang w:val="en-GB"/>
        </w:rPr>
        <w:t xml:space="preserve">cheduling </w:t>
      </w:r>
      <w:r w:rsidR="001552E1" w:rsidRPr="00BC0041">
        <w:rPr>
          <w:rFonts w:ascii="Times New Roman" w:hAnsi="Times New Roman"/>
          <w:sz w:val="20"/>
          <w:szCs w:val="20"/>
          <w:lang w:val="en-GB"/>
        </w:rPr>
        <w:t>F</w:t>
      </w:r>
      <w:r w:rsidRPr="00BC0041">
        <w:rPr>
          <w:rFonts w:ascii="Times New Roman" w:hAnsi="Times New Roman"/>
          <w:sz w:val="20"/>
          <w:szCs w:val="20"/>
          <w:lang w:val="en-GB"/>
        </w:rPr>
        <w:t xml:space="preserve">rames is </w:t>
      </w:r>
      <w:r w:rsidR="001552E1" w:rsidRPr="00BC0041">
        <w:rPr>
          <w:rFonts w:ascii="Times New Roman" w:hAnsi="Times New Roman"/>
          <w:sz w:val="20"/>
          <w:szCs w:val="20"/>
          <w:lang w:val="en-GB"/>
        </w:rPr>
        <w:t>shown below in Fig 3. B</w:t>
      </w:r>
      <w:r w:rsidRPr="00BC0041">
        <w:rPr>
          <w:rFonts w:ascii="Times New Roman" w:hAnsi="Times New Roman"/>
          <w:sz w:val="20"/>
          <w:szCs w:val="20"/>
          <w:lang w:val="en-GB"/>
        </w:rPr>
        <w:t xml:space="preserve">y aggregating </w:t>
      </w:r>
      <w:r w:rsidR="001552E1" w:rsidRPr="00BC0041">
        <w:rPr>
          <w:rFonts w:ascii="Times New Roman" w:hAnsi="Times New Roman"/>
          <w:sz w:val="20"/>
          <w:szCs w:val="20"/>
          <w:lang w:val="en-GB"/>
        </w:rPr>
        <w:t xml:space="preserve">different combinations of type0 and type2 NR sub-frames, Scheduling Frames with different properties </w:t>
      </w:r>
      <w:r w:rsidR="00750D93" w:rsidRPr="00BC0041">
        <w:rPr>
          <w:rFonts w:ascii="Times New Roman" w:hAnsi="Times New Roman"/>
          <w:sz w:val="20"/>
          <w:szCs w:val="20"/>
          <w:lang w:val="en-GB"/>
        </w:rPr>
        <w:t>are achieved.</w:t>
      </w:r>
      <w:r w:rsidR="002D2F6B" w:rsidRPr="00BC0041">
        <w:rPr>
          <w:rFonts w:ascii="Times New Roman" w:hAnsi="Times New Roman"/>
          <w:sz w:val="20"/>
          <w:szCs w:val="20"/>
          <w:lang w:val="en-GB"/>
        </w:rPr>
        <w:t xml:space="preserve"> </w:t>
      </w:r>
      <w:r w:rsidR="00BD5265" w:rsidRPr="00BC0041">
        <w:rPr>
          <w:rFonts w:ascii="Times New Roman" w:hAnsi="Times New Roman"/>
          <w:sz w:val="20"/>
          <w:szCs w:val="20"/>
          <w:lang w:val="en-GB"/>
        </w:rPr>
        <w:t>For SDF1, Ack/Nack is placed at th</w:t>
      </w:r>
      <w:r w:rsidR="00750D93" w:rsidRPr="00BC0041">
        <w:rPr>
          <w:rFonts w:ascii="Times New Roman" w:hAnsi="Times New Roman"/>
          <w:sz w:val="20"/>
          <w:szCs w:val="20"/>
          <w:lang w:val="en-GB"/>
        </w:rPr>
        <w:t>e end of the Scheduling Frame, f</w:t>
      </w:r>
      <w:r w:rsidR="00BD5265" w:rsidRPr="00BC0041">
        <w:rPr>
          <w:rFonts w:ascii="Times New Roman" w:hAnsi="Times New Roman"/>
          <w:sz w:val="20"/>
          <w:szCs w:val="20"/>
          <w:lang w:val="en-GB"/>
        </w:rPr>
        <w:t xml:space="preserve">or SDF2, the Ack/Nack </w:t>
      </w:r>
      <w:r w:rsidR="00750D93" w:rsidRPr="00BC0041">
        <w:rPr>
          <w:rFonts w:ascii="Times New Roman" w:hAnsi="Times New Roman"/>
          <w:sz w:val="20"/>
          <w:szCs w:val="20"/>
          <w:lang w:val="en-GB"/>
        </w:rPr>
        <w:t xml:space="preserve">field </w:t>
      </w:r>
      <w:r w:rsidR="00BD5265" w:rsidRPr="00BC0041">
        <w:rPr>
          <w:rFonts w:ascii="Times New Roman" w:hAnsi="Times New Roman"/>
          <w:sz w:val="20"/>
          <w:szCs w:val="20"/>
          <w:lang w:val="en-GB"/>
        </w:rPr>
        <w:t xml:space="preserve">is placed in the middle of the Scheduling Frame.  </w:t>
      </w:r>
    </w:p>
    <w:p w:rsidR="002D2F6B" w:rsidRPr="00DE7F4B" w:rsidRDefault="002D2F6B" w:rsidP="00224E6A">
      <w:pPr>
        <w:overflowPunct w:val="0"/>
        <w:autoSpaceDE w:val="0"/>
        <w:autoSpaceDN w:val="0"/>
        <w:adjustRightInd w:val="0"/>
        <w:spacing w:after="120" w:line="264" w:lineRule="auto"/>
        <w:jc w:val="both"/>
        <w:textAlignment w:val="baseline"/>
        <w:rPr>
          <w:rFonts w:ascii="Times New Roman" w:hAnsi="Times New Roman"/>
          <w:lang w:val="en-GB"/>
        </w:rPr>
      </w:pPr>
    </w:p>
    <w:p w:rsidR="00693969" w:rsidRPr="00DE7F4B" w:rsidRDefault="001552E1" w:rsidP="002D2F6B">
      <w:pPr>
        <w:overflowPunct w:val="0"/>
        <w:autoSpaceDE w:val="0"/>
        <w:autoSpaceDN w:val="0"/>
        <w:adjustRightInd w:val="0"/>
        <w:spacing w:after="120" w:line="264" w:lineRule="auto"/>
        <w:jc w:val="center"/>
        <w:textAlignment w:val="baseline"/>
        <w:rPr>
          <w:rFonts w:ascii="Times New Roman" w:hAnsi="Times New Roman"/>
          <w:lang w:val="en-GB"/>
        </w:rPr>
      </w:pPr>
      <w:r w:rsidRPr="001552E1">
        <w:rPr>
          <w:noProof/>
        </w:rPr>
        <w:lastRenderedPageBreak/>
        <w:drawing>
          <wp:inline distT="0" distB="0" distL="0" distR="0">
            <wp:extent cx="3721100" cy="2807146"/>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3722519" cy="2808217"/>
                    </a:xfrm>
                    <a:prstGeom prst="rect">
                      <a:avLst/>
                    </a:prstGeom>
                    <a:noFill/>
                    <a:ln w="9525">
                      <a:noFill/>
                      <a:miter lim="800000"/>
                      <a:headEnd/>
                      <a:tailEnd/>
                    </a:ln>
                  </pic:spPr>
                </pic:pic>
              </a:graphicData>
            </a:graphic>
          </wp:inline>
        </w:drawing>
      </w:r>
    </w:p>
    <w:p w:rsidR="00BD5265" w:rsidRPr="00DE7F4B" w:rsidRDefault="00BD5265" w:rsidP="00BD5265">
      <w:pPr>
        <w:pStyle w:val="Caption"/>
        <w:jc w:val="center"/>
        <w:rPr>
          <w:b w:val="0"/>
          <w:lang w:eastAsia="zh-CN"/>
        </w:rPr>
      </w:pPr>
      <w:r w:rsidRPr="00DE7F4B">
        <w:rPr>
          <w:b w:val="0"/>
        </w:rPr>
        <w:t>Fig</w:t>
      </w:r>
      <w:r w:rsidR="00F97E36">
        <w:rPr>
          <w:b w:val="0"/>
        </w:rPr>
        <w:t>ure</w:t>
      </w:r>
      <w:r w:rsidRPr="00DE7F4B">
        <w:rPr>
          <w:b w:val="0"/>
        </w:rPr>
        <w:t xml:space="preserve"> 3</w:t>
      </w:r>
      <w:r w:rsidRPr="00DE7F4B">
        <w:rPr>
          <w:b w:val="0"/>
          <w:lang w:eastAsia="zh-CN"/>
        </w:rPr>
        <w:t xml:space="preserve"> Example for self-contained scheduling frames created by NRsf type2 aggregation</w:t>
      </w:r>
    </w:p>
    <w:p w:rsidR="00DE7F4B" w:rsidRPr="00DE7F4B" w:rsidRDefault="00DE7F4B" w:rsidP="00224E6A">
      <w:pPr>
        <w:overflowPunct w:val="0"/>
        <w:autoSpaceDE w:val="0"/>
        <w:autoSpaceDN w:val="0"/>
        <w:adjustRightInd w:val="0"/>
        <w:spacing w:after="120" w:line="264" w:lineRule="auto"/>
        <w:jc w:val="both"/>
        <w:textAlignment w:val="baseline"/>
        <w:rPr>
          <w:rFonts w:ascii="Times New Roman" w:hAnsi="Times New Roman"/>
          <w:lang w:val="en-GB"/>
        </w:rPr>
      </w:pPr>
    </w:p>
    <w:p w:rsidR="00DE7F4B" w:rsidRPr="00F97E36" w:rsidRDefault="00750D93" w:rsidP="00DE7F4B">
      <w:pPr>
        <w:rPr>
          <w:rFonts w:ascii="Times New Roman" w:hAnsi="Times New Roman"/>
          <w:b/>
          <w:sz w:val="20"/>
          <w:szCs w:val="20"/>
          <w:u w:val="single"/>
        </w:rPr>
      </w:pPr>
      <w:r w:rsidRPr="00F97E36">
        <w:rPr>
          <w:rFonts w:ascii="Times New Roman" w:hAnsi="Times New Roman"/>
          <w:b/>
          <w:sz w:val="20"/>
          <w:szCs w:val="20"/>
          <w:u w:val="single"/>
        </w:rPr>
        <w:t>Proposal 6</w:t>
      </w:r>
      <w:r w:rsidR="00DE7F4B" w:rsidRPr="00F97E36">
        <w:rPr>
          <w:rFonts w:ascii="Times New Roman" w:hAnsi="Times New Roman"/>
          <w:b/>
          <w:sz w:val="20"/>
          <w:szCs w:val="20"/>
          <w:u w:val="single"/>
        </w:rPr>
        <w:t>:</w:t>
      </w:r>
    </w:p>
    <w:p w:rsidR="00DE7F4B" w:rsidRPr="00F97E36" w:rsidRDefault="0035197A" w:rsidP="00DE7F4B">
      <w:pPr>
        <w:rPr>
          <w:rFonts w:ascii="Times New Roman" w:hAnsi="Times New Roman"/>
          <w:b/>
          <w:i/>
          <w:sz w:val="20"/>
          <w:szCs w:val="20"/>
        </w:rPr>
      </w:pPr>
      <w:r w:rsidRPr="00F97E36">
        <w:rPr>
          <w:rFonts w:ascii="Times New Roman" w:hAnsi="Times New Roman"/>
          <w:b/>
          <w:i/>
          <w:sz w:val="20"/>
          <w:szCs w:val="20"/>
        </w:rPr>
        <w:t>A</w:t>
      </w:r>
      <w:r w:rsidR="00DE7F4B" w:rsidRPr="00F97E36">
        <w:rPr>
          <w:rFonts w:ascii="Times New Roman" w:hAnsi="Times New Roman"/>
          <w:b/>
          <w:i/>
          <w:sz w:val="20"/>
          <w:szCs w:val="20"/>
        </w:rPr>
        <w:t xml:space="preserve"> </w:t>
      </w:r>
      <w:r w:rsidRPr="00F97E36">
        <w:rPr>
          <w:rFonts w:ascii="Times New Roman" w:hAnsi="Times New Roman"/>
          <w:b/>
          <w:i/>
          <w:sz w:val="20"/>
          <w:szCs w:val="20"/>
        </w:rPr>
        <w:t>s</w:t>
      </w:r>
      <w:r w:rsidR="00DE7F4B" w:rsidRPr="00F97E36">
        <w:rPr>
          <w:rFonts w:ascii="Times New Roman" w:hAnsi="Times New Roman"/>
          <w:b/>
          <w:i/>
          <w:sz w:val="20"/>
          <w:szCs w:val="20"/>
        </w:rPr>
        <w:t xml:space="preserve">cheduling </w:t>
      </w:r>
      <w:r w:rsidRPr="00F97E36">
        <w:rPr>
          <w:rFonts w:ascii="Times New Roman" w:hAnsi="Times New Roman"/>
          <w:b/>
          <w:i/>
          <w:sz w:val="20"/>
          <w:szCs w:val="20"/>
        </w:rPr>
        <w:t>f</w:t>
      </w:r>
      <w:r w:rsidR="00DE7F4B" w:rsidRPr="00F97E36">
        <w:rPr>
          <w:rFonts w:ascii="Times New Roman" w:hAnsi="Times New Roman"/>
          <w:b/>
          <w:i/>
          <w:sz w:val="20"/>
          <w:szCs w:val="20"/>
        </w:rPr>
        <w:t xml:space="preserve">rame </w:t>
      </w:r>
      <w:r w:rsidRPr="00F97E36">
        <w:rPr>
          <w:rFonts w:ascii="Times New Roman" w:hAnsi="Times New Roman"/>
          <w:b/>
          <w:i/>
          <w:sz w:val="20"/>
          <w:szCs w:val="20"/>
        </w:rPr>
        <w:t>is used to carry a transport block</w:t>
      </w:r>
      <w:r w:rsidR="00DE7F4B" w:rsidRPr="00F97E36">
        <w:rPr>
          <w:rFonts w:ascii="Times New Roman" w:hAnsi="Times New Roman"/>
          <w:b/>
          <w:i/>
          <w:sz w:val="20"/>
          <w:szCs w:val="20"/>
        </w:rPr>
        <w:t>. Different scheduling frame lengths and formats are created by NR sub</w:t>
      </w:r>
      <w:r w:rsidR="00750D93" w:rsidRPr="00F97E36">
        <w:rPr>
          <w:rFonts w:ascii="Times New Roman" w:hAnsi="Times New Roman"/>
          <w:b/>
          <w:i/>
          <w:sz w:val="20"/>
          <w:szCs w:val="20"/>
        </w:rPr>
        <w:t>-</w:t>
      </w:r>
      <w:r w:rsidR="00DE7F4B" w:rsidRPr="00F97E36">
        <w:rPr>
          <w:rFonts w:ascii="Times New Roman" w:hAnsi="Times New Roman"/>
          <w:b/>
          <w:i/>
          <w:sz w:val="20"/>
          <w:szCs w:val="20"/>
        </w:rPr>
        <w:t xml:space="preserve">frame aggregation. </w:t>
      </w:r>
    </w:p>
    <w:p w:rsidR="00BD5265" w:rsidRPr="00F97E36" w:rsidRDefault="00BD5265" w:rsidP="00224E6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The self-contained </w:t>
      </w:r>
      <w:r w:rsidR="00CD24B5"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CD24B5" w:rsidRPr="00F97E36">
        <w:rPr>
          <w:rFonts w:ascii="Times New Roman" w:hAnsi="Times New Roman"/>
          <w:sz w:val="20"/>
          <w:szCs w:val="20"/>
          <w:lang w:val="en-GB"/>
        </w:rPr>
        <w:t>f</w:t>
      </w:r>
      <w:r w:rsidRPr="00F97E36">
        <w:rPr>
          <w:rFonts w:ascii="Times New Roman" w:hAnsi="Times New Roman"/>
          <w:sz w:val="20"/>
          <w:szCs w:val="20"/>
          <w:lang w:val="en-GB"/>
        </w:rPr>
        <w:t>rame Structure means that all information which is necessary for the transmission of a data burst</w:t>
      </w:r>
      <w:r w:rsidR="004D6A53" w:rsidRPr="00F97E36">
        <w:rPr>
          <w:rFonts w:ascii="Times New Roman" w:hAnsi="Times New Roman"/>
          <w:sz w:val="20"/>
          <w:szCs w:val="20"/>
          <w:lang w:val="en-GB"/>
        </w:rPr>
        <w:t>, such as assignment, RS and data,</w:t>
      </w:r>
      <w:r w:rsidRPr="00F97E36">
        <w:rPr>
          <w:rFonts w:ascii="Times New Roman" w:hAnsi="Times New Roman"/>
          <w:sz w:val="20"/>
          <w:szCs w:val="20"/>
          <w:lang w:val="en-GB"/>
        </w:rPr>
        <w:t xml:space="preserve"> is contained in the frame structure. This shall be distinguished from the possibility of “self-contained feedback”, which also shall be supported.</w:t>
      </w:r>
      <w:r w:rsidR="004D6A53" w:rsidRPr="00F97E36">
        <w:rPr>
          <w:rFonts w:ascii="Times New Roman" w:hAnsi="Times New Roman"/>
          <w:sz w:val="20"/>
          <w:szCs w:val="20"/>
          <w:lang w:val="en-GB"/>
        </w:rPr>
        <w:t xml:space="preserve"> </w:t>
      </w:r>
    </w:p>
    <w:p w:rsidR="00224E6A" w:rsidRPr="00F97E36" w:rsidRDefault="00224E6A" w:rsidP="00224E6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In general, for </w:t>
      </w:r>
      <w:r w:rsidR="00BD5265" w:rsidRPr="00F97E36">
        <w:rPr>
          <w:rFonts w:ascii="Times New Roman" w:hAnsi="Times New Roman"/>
          <w:sz w:val="20"/>
          <w:szCs w:val="20"/>
          <w:lang w:val="en-GB"/>
        </w:rPr>
        <w:t xml:space="preserve">downlink </w:t>
      </w:r>
      <w:r w:rsidRPr="00F97E36">
        <w:rPr>
          <w:rFonts w:ascii="Times New Roman" w:hAnsi="Times New Roman"/>
          <w:sz w:val="20"/>
          <w:szCs w:val="20"/>
          <w:lang w:val="en-GB"/>
        </w:rPr>
        <w:t>data received in</w:t>
      </w:r>
      <w:r w:rsidR="00576E62" w:rsidRPr="00F97E36">
        <w:rPr>
          <w:rFonts w:ascii="Times New Roman" w:hAnsi="Times New Roman"/>
          <w:sz w:val="20"/>
          <w:szCs w:val="20"/>
          <w:lang w:val="en-GB"/>
        </w:rPr>
        <w:t xml:space="preserve"> </w:t>
      </w:r>
      <w:r w:rsidR="004D6A53" w:rsidRPr="00F97E36">
        <w:rPr>
          <w:rFonts w:ascii="Times New Roman" w:hAnsi="Times New Roman"/>
          <w:sz w:val="20"/>
          <w:szCs w:val="20"/>
          <w:lang w:val="en-GB"/>
        </w:rPr>
        <w:t>s</w:t>
      </w:r>
      <w:r w:rsidR="00576E62" w:rsidRPr="00F97E36">
        <w:rPr>
          <w:rFonts w:ascii="Times New Roman" w:hAnsi="Times New Roman"/>
          <w:sz w:val="20"/>
          <w:szCs w:val="20"/>
          <w:lang w:val="en-GB"/>
        </w:rPr>
        <w:t>ched</w:t>
      </w:r>
      <w:r w:rsidR="00E921F2" w:rsidRPr="00F97E36">
        <w:rPr>
          <w:rFonts w:ascii="Times New Roman" w:hAnsi="Times New Roman"/>
          <w:sz w:val="20"/>
          <w:szCs w:val="20"/>
          <w:lang w:val="en-GB"/>
        </w:rPr>
        <w:t xml:space="preserve">uling </w:t>
      </w:r>
      <w:r w:rsidR="004D6A53" w:rsidRPr="00F97E36">
        <w:rPr>
          <w:rFonts w:ascii="Times New Roman" w:hAnsi="Times New Roman"/>
          <w:sz w:val="20"/>
          <w:szCs w:val="20"/>
          <w:lang w:val="en-GB"/>
        </w:rPr>
        <w:t>f</w:t>
      </w:r>
      <w:r w:rsidR="00576E62" w:rsidRPr="00F97E36">
        <w:rPr>
          <w:rFonts w:ascii="Times New Roman" w:hAnsi="Times New Roman"/>
          <w:sz w:val="20"/>
          <w:szCs w:val="20"/>
          <w:lang w:val="en-GB"/>
        </w:rPr>
        <w:t>rame</w:t>
      </w:r>
      <w:r w:rsidRPr="00F97E36">
        <w:rPr>
          <w:rFonts w:ascii="Times New Roman" w:hAnsi="Times New Roman"/>
          <w:sz w:val="20"/>
          <w:szCs w:val="20"/>
          <w:lang w:val="en-GB"/>
        </w:rPr>
        <w:t>(n), it shall be possible to transmit the ACK/NACK in</w:t>
      </w:r>
      <w:r w:rsidR="00576E62" w:rsidRPr="00F97E36">
        <w:rPr>
          <w:rFonts w:ascii="Times New Roman" w:hAnsi="Times New Roman"/>
          <w:sz w:val="20"/>
          <w:szCs w:val="20"/>
          <w:lang w:val="en-GB"/>
        </w:rPr>
        <w:t xml:space="preserve"> </w:t>
      </w:r>
      <w:r w:rsidR="004D6A53" w:rsidRPr="00F97E36">
        <w:rPr>
          <w:rFonts w:ascii="Times New Roman" w:hAnsi="Times New Roman"/>
          <w:sz w:val="20"/>
          <w:szCs w:val="20"/>
          <w:lang w:val="en-GB"/>
        </w:rPr>
        <w:t>s</w:t>
      </w:r>
      <w:r w:rsidR="00576E62" w:rsidRPr="00F97E36">
        <w:rPr>
          <w:rFonts w:ascii="Times New Roman" w:hAnsi="Times New Roman"/>
          <w:sz w:val="20"/>
          <w:szCs w:val="20"/>
          <w:lang w:val="en-GB"/>
        </w:rPr>
        <w:t>ched</w:t>
      </w:r>
      <w:r w:rsidR="00E921F2" w:rsidRPr="00F97E36">
        <w:rPr>
          <w:rFonts w:ascii="Times New Roman" w:hAnsi="Times New Roman"/>
          <w:sz w:val="20"/>
          <w:szCs w:val="20"/>
          <w:lang w:val="en-GB"/>
        </w:rPr>
        <w:t xml:space="preserve">uling </w:t>
      </w:r>
      <w:r w:rsidR="004D6A53" w:rsidRPr="00F97E36">
        <w:rPr>
          <w:rFonts w:ascii="Times New Roman" w:hAnsi="Times New Roman"/>
          <w:sz w:val="20"/>
          <w:szCs w:val="20"/>
          <w:lang w:val="en-GB"/>
        </w:rPr>
        <w:t>f</w:t>
      </w:r>
      <w:r w:rsidR="00576E62" w:rsidRPr="00F97E36">
        <w:rPr>
          <w:rFonts w:ascii="Times New Roman" w:hAnsi="Times New Roman"/>
          <w:sz w:val="20"/>
          <w:szCs w:val="20"/>
          <w:lang w:val="en-GB"/>
        </w:rPr>
        <w:t>rame</w:t>
      </w:r>
      <w:r w:rsidRPr="00F97E36">
        <w:rPr>
          <w:rFonts w:ascii="Times New Roman" w:hAnsi="Times New Roman"/>
          <w:sz w:val="20"/>
          <w:szCs w:val="20"/>
          <w:lang w:val="en-GB"/>
        </w:rPr>
        <w:t>(n+k), where k (≥0). With k=0, the ACK/NACK is transmitted in</w:t>
      </w:r>
      <w:r w:rsidR="00576E62" w:rsidRPr="00F97E36">
        <w:rPr>
          <w:rFonts w:ascii="Times New Roman" w:hAnsi="Times New Roman"/>
          <w:sz w:val="20"/>
          <w:szCs w:val="20"/>
          <w:lang w:val="en-GB"/>
        </w:rPr>
        <w:t xml:space="preserve"> the same </w:t>
      </w:r>
      <w:r w:rsidR="004D6A53" w:rsidRPr="00F97E36">
        <w:rPr>
          <w:rFonts w:ascii="Times New Roman" w:hAnsi="Times New Roman"/>
          <w:sz w:val="20"/>
          <w:szCs w:val="20"/>
          <w:lang w:val="en-GB"/>
        </w:rPr>
        <w:t>s</w:t>
      </w:r>
      <w:r w:rsidR="00576E62" w:rsidRPr="00F97E36">
        <w:rPr>
          <w:rFonts w:ascii="Times New Roman" w:hAnsi="Times New Roman"/>
          <w:sz w:val="20"/>
          <w:szCs w:val="20"/>
          <w:lang w:val="en-GB"/>
        </w:rPr>
        <w:t>ched</w:t>
      </w:r>
      <w:r w:rsidR="00E921F2" w:rsidRPr="00F97E36">
        <w:rPr>
          <w:rFonts w:ascii="Times New Roman" w:hAnsi="Times New Roman"/>
          <w:sz w:val="20"/>
          <w:szCs w:val="20"/>
          <w:lang w:val="en-GB"/>
        </w:rPr>
        <w:t xml:space="preserve">uling </w:t>
      </w:r>
      <w:r w:rsidR="004D6A53" w:rsidRPr="00F97E36">
        <w:rPr>
          <w:rFonts w:ascii="Times New Roman" w:hAnsi="Times New Roman"/>
          <w:sz w:val="20"/>
          <w:szCs w:val="20"/>
          <w:lang w:val="en-GB"/>
        </w:rPr>
        <w:t>f</w:t>
      </w:r>
      <w:r w:rsidR="00576E62" w:rsidRPr="00F97E36">
        <w:rPr>
          <w:rFonts w:ascii="Times New Roman" w:hAnsi="Times New Roman"/>
          <w:sz w:val="20"/>
          <w:szCs w:val="20"/>
          <w:lang w:val="en-GB"/>
        </w:rPr>
        <w:t>ram</w:t>
      </w:r>
      <w:r w:rsidR="00E921F2" w:rsidRPr="00F97E36">
        <w:rPr>
          <w:rFonts w:ascii="Times New Roman" w:hAnsi="Times New Roman"/>
          <w:sz w:val="20"/>
          <w:szCs w:val="20"/>
          <w:lang w:val="en-GB"/>
        </w:rPr>
        <w:t>e</w:t>
      </w:r>
      <w:r w:rsidRPr="00F97E36">
        <w:rPr>
          <w:rFonts w:ascii="Times New Roman" w:hAnsi="Times New Roman"/>
          <w:sz w:val="20"/>
          <w:szCs w:val="20"/>
          <w:lang w:val="en-GB"/>
        </w:rPr>
        <w:t xml:space="preserve"> as the corresponding data</w:t>
      </w:r>
      <w:r w:rsidR="004D6A53" w:rsidRPr="00F97E36">
        <w:rPr>
          <w:rFonts w:ascii="Times New Roman" w:hAnsi="Times New Roman"/>
          <w:sz w:val="20"/>
          <w:szCs w:val="20"/>
          <w:lang w:val="en-GB"/>
        </w:rPr>
        <w:t>. This is called</w:t>
      </w:r>
      <w:r w:rsidRPr="00F97E36">
        <w:rPr>
          <w:rFonts w:ascii="Times New Roman" w:hAnsi="Times New Roman"/>
          <w:sz w:val="20"/>
          <w:szCs w:val="20"/>
          <w:lang w:val="en-GB"/>
        </w:rPr>
        <w:t xml:space="preserve"> self-contained feedback. With k&gt;0, the ACK/NACK feedback is delayed. The latter can be useful in cases where it is not possible to decode the received data in time for self-contained feedback</w:t>
      </w:r>
      <w:r w:rsidR="00912B5D" w:rsidRPr="00F97E36">
        <w:rPr>
          <w:rFonts w:ascii="Times New Roman" w:hAnsi="Times New Roman"/>
          <w:sz w:val="20"/>
          <w:szCs w:val="20"/>
          <w:lang w:val="en-GB"/>
        </w:rPr>
        <w:t>. More details on the HARQ process in NR are given in the companying contribution [2]</w:t>
      </w:r>
      <w:r w:rsidRPr="00F97E36">
        <w:rPr>
          <w:rFonts w:ascii="Times New Roman" w:hAnsi="Times New Roman"/>
          <w:sz w:val="20"/>
          <w:szCs w:val="20"/>
          <w:lang w:val="en-GB"/>
        </w:rPr>
        <w:t>.</w:t>
      </w:r>
      <w:r w:rsidR="00DE7F4B" w:rsidRPr="00F97E36">
        <w:rPr>
          <w:rFonts w:ascii="Times New Roman" w:hAnsi="Times New Roman"/>
          <w:sz w:val="20"/>
          <w:szCs w:val="20"/>
          <w:lang w:val="en-GB"/>
        </w:rPr>
        <w:t xml:space="preserve"> </w:t>
      </w:r>
      <w:r w:rsidR="004D6A53" w:rsidRPr="00F97E36">
        <w:rPr>
          <w:rFonts w:ascii="Times New Roman" w:hAnsi="Times New Roman"/>
          <w:sz w:val="20"/>
          <w:szCs w:val="20"/>
          <w:lang w:val="en-GB"/>
        </w:rPr>
        <w:t>A</w:t>
      </w:r>
      <w:r w:rsidR="00912B5D" w:rsidRPr="00F97E36">
        <w:rPr>
          <w:rFonts w:ascii="Times New Roman" w:hAnsi="Times New Roman"/>
          <w:sz w:val="20"/>
          <w:szCs w:val="20"/>
          <w:lang w:val="en-GB"/>
        </w:rPr>
        <w:t xml:space="preserve"> third possibility</w:t>
      </w:r>
      <w:r w:rsidR="004D6A53" w:rsidRPr="00F97E36">
        <w:rPr>
          <w:rFonts w:ascii="Times New Roman" w:hAnsi="Times New Roman"/>
          <w:sz w:val="20"/>
          <w:szCs w:val="20"/>
          <w:lang w:val="en-GB"/>
        </w:rPr>
        <w:t xml:space="preserve"> is</w:t>
      </w:r>
      <w:r w:rsidR="00912B5D" w:rsidRPr="00F97E36">
        <w:rPr>
          <w:rFonts w:ascii="Times New Roman" w:hAnsi="Times New Roman"/>
          <w:sz w:val="20"/>
          <w:szCs w:val="20"/>
          <w:lang w:val="en-GB"/>
        </w:rPr>
        <w:t xml:space="preserve"> concentrated feedback in which the A</w:t>
      </w:r>
      <w:r w:rsidR="004D6A53" w:rsidRPr="00F97E36">
        <w:rPr>
          <w:rFonts w:ascii="Times New Roman" w:hAnsi="Times New Roman"/>
          <w:sz w:val="20"/>
          <w:szCs w:val="20"/>
          <w:lang w:val="en-GB"/>
        </w:rPr>
        <w:t>CK</w:t>
      </w:r>
      <w:r w:rsidR="00912B5D" w:rsidRPr="00F97E36">
        <w:rPr>
          <w:rFonts w:ascii="Times New Roman" w:hAnsi="Times New Roman"/>
          <w:sz w:val="20"/>
          <w:szCs w:val="20"/>
          <w:lang w:val="en-GB"/>
        </w:rPr>
        <w:t>/N</w:t>
      </w:r>
      <w:r w:rsidR="004D6A53" w:rsidRPr="00F97E36">
        <w:rPr>
          <w:rFonts w:ascii="Times New Roman" w:hAnsi="Times New Roman"/>
          <w:sz w:val="20"/>
          <w:szCs w:val="20"/>
          <w:lang w:val="en-GB"/>
        </w:rPr>
        <w:t>ACK</w:t>
      </w:r>
      <w:r w:rsidR="00912B5D" w:rsidRPr="00F97E36">
        <w:rPr>
          <w:rFonts w:ascii="Times New Roman" w:hAnsi="Times New Roman"/>
          <w:sz w:val="20"/>
          <w:szCs w:val="20"/>
          <w:lang w:val="en-GB"/>
        </w:rPr>
        <w:t xml:space="preserve">(s) for several </w:t>
      </w:r>
      <w:r w:rsidR="004D6A53" w:rsidRPr="00F97E36">
        <w:rPr>
          <w:rFonts w:ascii="Times New Roman" w:hAnsi="Times New Roman"/>
          <w:sz w:val="20"/>
          <w:szCs w:val="20"/>
          <w:lang w:val="en-GB"/>
        </w:rPr>
        <w:t>s</w:t>
      </w:r>
      <w:r w:rsidR="00912B5D" w:rsidRPr="00F97E36">
        <w:rPr>
          <w:rFonts w:ascii="Times New Roman" w:hAnsi="Times New Roman"/>
          <w:sz w:val="20"/>
          <w:szCs w:val="20"/>
          <w:lang w:val="en-GB"/>
        </w:rPr>
        <w:t xml:space="preserve">cheduling </w:t>
      </w:r>
      <w:r w:rsidR="004D6A53" w:rsidRPr="00F97E36">
        <w:rPr>
          <w:rFonts w:ascii="Times New Roman" w:hAnsi="Times New Roman"/>
          <w:sz w:val="20"/>
          <w:szCs w:val="20"/>
          <w:lang w:val="en-GB"/>
        </w:rPr>
        <w:t>f</w:t>
      </w:r>
      <w:r w:rsidR="00912B5D" w:rsidRPr="00F97E36">
        <w:rPr>
          <w:rFonts w:ascii="Times New Roman" w:hAnsi="Times New Roman"/>
          <w:sz w:val="20"/>
          <w:szCs w:val="20"/>
          <w:lang w:val="en-GB"/>
        </w:rPr>
        <w:t>rames are sent during one single uplink occasion</w:t>
      </w:r>
      <w:r w:rsidR="00EA2587" w:rsidRPr="00F97E36">
        <w:rPr>
          <w:rFonts w:ascii="Times New Roman" w:hAnsi="Times New Roman"/>
          <w:sz w:val="20"/>
          <w:szCs w:val="20"/>
          <w:lang w:val="en-GB"/>
        </w:rPr>
        <w:t>.</w:t>
      </w:r>
      <w:r w:rsidR="00912B5D" w:rsidRPr="00F97E36">
        <w:rPr>
          <w:rFonts w:ascii="Times New Roman" w:hAnsi="Times New Roman"/>
          <w:sz w:val="20"/>
          <w:szCs w:val="20"/>
          <w:lang w:val="en-GB"/>
        </w:rPr>
        <w:t xml:space="preserve"> </w:t>
      </w:r>
    </w:p>
    <w:p w:rsidR="00F31FAF" w:rsidRPr="00F97E36" w:rsidRDefault="003023E1" w:rsidP="00224E6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An e</w:t>
      </w:r>
      <w:r w:rsidR="00F31FAF" w:rsidRPr="00F97E36">
        <w:rPr>
          <w:rFonts w:ascii="Times New Roman" w:hAnsi="Times New Roman"/>
          <w:sz w:val="20"/>
          <w:szCs w:val="20"/>
          <w:lang w:val="en-GB"/>
        </w:rPr>
        <w:t>xample</w:t>
      </w:r>
      <w:r w:rsidRPr="00F97E36">
        <w:rPr>
          <w:rFonts w:ascii="Times New Roman" w:hAnsi="Times New Roman"/>
          <w:sz w:val="20"/>
          <w:szCs w:val="20"/>
          <w:lang w:val="en-GB"/>
        </w:rPr>
        <w:t xml:space="preserve"> for self-contained and delayed feedback is given</w:t>
      </w:r>
      <w:r w:rsidR="00F31FAF" w:rsidRPr="00F97E36">
        <w:rPr>
          <w:rFonts w:ascii="Times New Roman" w:hAnsi="Times New Roman"/>
          <w:sz w:val="20"/>
          <w:szCs w:val="20"/>
          <w:lang w:val="en-GB"/>
        </w:rPr>
        <w:t xml:space="preserve"> below</w:t>
      </w:r>
      <w:r w:rsidR="00F97E36">
        <w:rPr>
          <w:rFonts w:ascii="Times New Roman" w:hAnsi="Times New Roman"/>
          <w:sz w:val="20"/>
          <w:szCs w:val="20"/>
          <w:lang w:val="en-GB"/>
        </w:rPr>
        <w:t>. T</w:t>
      </w:r>
      <w:r w:rsidR="00750D93" w:rsidRPr="00F97E36">
        <w:rPr>
          <w:rFonts w:ascii="Times New Roman" w:hAnsi="Times New Roman"/>
          <w:sz w:val="20"/>
          <w:szCs w:val="20"/>
          <w:lang w:val="en-GB"/>
        </w:rPr>
        <w:t>he Scheduling Frame structures from the example of Fig 3 are us</w:t>
      </w:r>
      <w:r w:rsidR="00F97E36">
        <w:rPr>
          <w:rFonts w:ascii="Times New Roman" w:hAnsi="Times New Roman"/>
          <w:sz w:val="20"/>
          <w:szCs w:val="20"/>
          <w:lang w:val="en-GB"/>
        </w:rPr>
        <w:t>ed</w:t>
      </w:r>
      <w:r w:rsidRPr="00F97E36">
        <w:rPr>
          <w:rFonts w:ascii="Times New Roman" w:hAnsi="Times New Roman"/>
          <w:sz w:val="20"/>
          <w:szCs w:val="20"/>
          <w:lang w:val="en-GB"/>
        </w:rPr>
        <w:t>:</w:t>
      </w:r>
    </w:p>
    <w:p w:rsidR="00912B5D" w:rsidRPr="00DE7F4B" w:rsidRDefault="00912B5D" w:rsidP="00224E6A">
      <w:pPr>
        <w:overflowPunct w:val="0"/>
        <w:autoSpaceDE w:val="0"/>
        <w:autoSpaceDN w:val="0"/>
        <w:adjustRightInd w:val="0"/>
        <w:spacing w:after="120" w:line="264" w:lineRule="auto"/>
        <w:jc w:val="both"/>
        <w:textAlignment w:val="baseline"/>
        <w:rPr>
          <w:rFonts w:ascii="Times New Roman" w:hAnsi="Times New Roman"/>
          <w:lang w:val="en-GB"/>
        </w:rPr>
      </w:pPr>
      <w:r w:rsidRPr="00DE7F4B">
        <w:rPr>
          <w:rFonts w:ascii="Times New Roman" w:hAnsi="Times New Roman"/>
          <w:noProof/>
        </w:rPr>
        <w:drawing>
          <wp:inline distT="0" distB="0" distL="0" distR="0">
            <wp:extent cx="5943600" cy="1528542"/>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5943600" cy="1528542"/>
                    </a:xfrm>
                    <a:prstGeom prst="rect">
                      <a:avLst/>
                    </a:prstGeom>
                    <a:noFill/>
                    <a:ln w="9525">
                      <a:noFill/>
                      <a:miter lim="800000"/>
                      <a:headEnd/>
                      <a:tailEnd/>
                    </a:ln>
                  </pic:spPr>
                </pic:pic>
              </a:graphicData>
            </a:graphic>
          </wp:inline>
        </w:drawing>
      </w:r>
    </w:p>
    <w:p w:rsidR="00912B5D" w:rsidRPr="00DE7F4B" w:rsidRDefault="00912B5D" w:rsidP="00912B5D">
      <w:pPr>
        <w:pStyle w:val="Caption"/>
        <w:jc w:val="center"/>
        <w:rPr>
          <w:b w:val="0"/>
          <w:lang w:eastAsia="zh-CN"/>
        </w:rPr>
      </w:pPr>
      <w:r w:rsidRPr="00DE7F4B">
        <w:rPr>
          <w:b w:val="0"/>
        </w:rPr>
        <w:t>Fig</w:t>
      </w:r>
      <w:r w:rsidR="00F97E36">
        <w:rPr>
          <w:b w:val="0"/>
        </w:rPr>
        <w:t>ure</w:t>
      </w:r>
      <w:r w:rsidRPr="00DE7F4B">
        <w:rPr>
          <w:b w:val="0"/>
        </w:rPr>
        <w:t xml:space="preserve"> 4</w:t>
      </w:r>
      <w:r w:rsidRPr="00DE7F4B">
        <w:rPr>
          <w:b w:val="0"/>
          <w:lang w:eastAsia="zh-CN"/>
        </w:rPr>
        <w:t xml:space="preserve"> Examples for self-contained feedback and delayed feedback for DL data transmission</w:t>
      </w:r>
    </w:p>
    <w:p w:rsidR="00912B5D" w:rsidRPr="00DE7F4B" w:rsidRDefault="00912B5D" w:rsidP="00224E6A">
      <w:pPr>
        <w:overflowPunct w:val="0"/>
        <w:autoSpaceDE w:val="0"/>
        <w:autoSpaceDN w:val="0"/>
        <w:adjustRightInd w:val="0"/>
        <w:spacing w:after="120" w:line="264" w:lineRule="auto"/>
        <w:jc w:val="both"/>
        <w:textAlignment w:val="baseline"/>
        <w:rPr>
          <w:rFonts w:ascii="Times New Roman" w:hAnsi="Times New Roman"/>
          <w:lang w:val="en-GB"/>
        </w:rPr>
      </w:pPr>
    </w:p>
    <w:p w:rsidR="00912B5D" w:rsidRPr="00F97E36" w:rsidRDefault="00EA2587" w:rsidP="00F97E36">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For uplink data transmission, no explicit feedback is needed. Instead, it can be included in the downlink control of a subsequent </w:t>
      </w:r>
      <w:r w:rsidR="004D6A53"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4D6A53" w:rsidRPr="00F97E36">
        <w:rPr>
          <w:rFonts w:ascii="Times New Roman" w:hAnsi="Times New Roman"/>
          <w:sz w:val="20"/>
          <w:szCs w:val="20"/>
          <w:lang w:val="en-GB"/>
        </w:rPr>
        <w:t>f</w:t>
      </w:r>
      <w:r w:rsidRPr="00F97E36">
        <w:rPr>
          <w:rFonts w:ascii="Times New Roman" w:hAnsi="Times New Roman"/>
          <w:sz w:val="20"/>
          <w:szCs w:val="20"/>
          <w:lang w:val="en-GB"/>
        </w:rPr>
        <w:t xml:space="preserve">rame. If it is included in the next possible </w:t>
      </w:r>
      <w:r w:rsidR="004D6A53" w:rsidRPr="00F97E36">
        <w:rPr>
          <w:rFonts w:ascii="Times New Roman" w:hAnsi="Times New Roman"/>
          <w:sz w:val="20"/>
          <w:szCs w:val="20"/>
          <w:lang w:val="en-GB"/>
        </w:rPr>
        <w:t>s</w:t>
      </w:r>
      <w:r w:rsidRPr="00F97E36">
        <w:rPr>
          <w:rFonts w:ascii="Times New Roman" w:hAnsi="Times New Roman"/>
          <w:sz w:val="20"/>
          <w:szCs w:val="20"/>
          <w:lang w:val="en-GB"/>
        </w:rPr>
        <w:t xml:space="preserve">cheduling frame, it is called self-contained feedback. If it is included in a later </w:t>
      </w:r>
      <w:r w:rsidR="004D6A53"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4D6A53" w:rsidRPr="00F97E36">
        <w:rPr>
          <w:rFonts w:ascii="Times New Roman" w:hAnsi="Times New Roman"/>
          <w:sz w:val="20"/>
          <w:szCs w:val="20"/>
          <w:lang w:val="en-GB"/>
        </w:rPr>
        <w:t>f</w:t>
      </w:r>
      <w:r w:rsidRPr="00F97E36">
        <w:rPr>
          <w:rFonts w:ascii="Times New Roman" w:hAnsi="Times New Roman"/>
          <w:sz w:val="20"/>
          <w:szCs w:val="20"/>
          <w:lang w:val="en-GB"/>
        </w:rPr>
        <w:t xml:space="preserve">rame, it is called delayed feedback.   </w:t>
      </w:r>
    </w:p>
    <w:p w:rsidR="00224E6A" w:rsidRPr="00F97E36" w:rsidRDefault="00224E6A" w:rsidP="00F97E36">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Self-contained ACK/NACK feedback has several advantages, e.g:</w:t>
      </w:r>
    </w:p>
    <w:p w:rsidR="00224E6A" w:rsidRPr="00F97E36" w:rsidRDefault="00224E6A" w:rsidP="00F97E36">
      <w:pPr>
        <w:pStyle w:val="ListParagraph"/>
        <w:numPr>
          <w:ilvl w:val="0"/>
          <w:numId w:val="5"/>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 xml:space="preserve">Latency reduction </w:t>
      </w:r>
    </w:p>
    <w:p w:rsidR="00224E6A" w:rsidRPr="00F97E36" w:rsidRDefault="00224E6A" w:rsidP="00F97E36">
      <w:pPr>
        <w:pStyle w:val="ListParagraph"/>
        <w:numPr>
          <w:ilvl w:val="0"/>
          <w:numId w:val="5"/>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Reduc</w:t>
      </w:r>
      <w:r w:rsidR="004D6A53" w:rsidRPr="00F97E36">
        <w:rPr>
          <w:sz w:val="20"/>
          <w:szCs w:val="20"/>
          <w:lang w:val="en-GB"/>
        </w:rPr>
        <w:t>ing</w:t>
      </w:r>
      <w:r w:rsidRPr="00F97E36">
        <w:rPr>
          <w:sz w:val="20"/>
          <w:szCs w:val="20"/>
          <w:lang w:val="en-GB"/>
        </w:rPr>
        <w:t xml:space="preserve"> the coupling </w:t>
      </w:r>
      <w:r w:rsidR="004D6A53" w:rsidRPr="00F97E36">
        <w:rPr>
          <w:sz w:val="20"/>
          <w:szCs w:val="20"/>
          <w:lang w:val="en-GB"/>
        </w:rPr>
        <w:t>between</w:t>
      </w:r>
      <w:r w:rsidRPr="00F97E36">
        <w:rPr>
          <w:sz w:val="20"/>
          <w:szCs w:val="20"/>
          <w:lang w:val="en-GB"/>
        </w:rPr>
        <w:t xml:space="preserve"> diff</w:t>
      </w:r>
      <w:r w:rsidR="00D45BA6" w:rsidRPr="00F97E36">
        <w:rPr>
          <w:sz w:val="20"/>
          <w:szCs w:val="20"/>
          <w:lang w:val="en-GB"/>
        </w:rPr>
        <w:t xml:space="preserve">erent </w:t>
      </w:r>
      <w:r w:rsidR="004D6A53" w:rsidRPr="00F97E36">
        <w:rPr>
          <w:sz w:val="20"/>
          <w:szCs w:val="20"/>
          <w:lang w:val="en-GB"/>
        </w:rPr>
        <w:t>s</w:t>
      </w:r>
      <w:r w:rsidR="00D45BA6" w:rsidRPr="00F97E36">
        <w:rPr>
          <w:sz w:val="20"/>
          <w:szCs w:val="20"/>
          <w:lang w:val="en-GB"/>
        </w:rPr>
        <w:t xml:space="preserve">cheduling </w:t>
      </w:r>
      <w:r w:rsidR="004D6A53" w:rsidRPr="00F97E36">
        <w:rPr>
          <w:sz w:val="20"/>
          <w:szCs w:val="20"/>
          <w:lang w:val="en-GB"/>
        </w:rPr>
        <w:t>f</w:t>
      </w:r>
      <w:r w:rsidR="00D45BA6" w:rsidRPr="00F97E36">
        <w:rPr>
          <w:sz w:val="20"/>
          <w:szCs w:val="20"/>
          <w:lang w:val="en-GB"/>
        </w:rPr>
        <w:t xml:space="preserve">rames. Low coupling </w:t>
      </w:r>
      <w:r w:rsidR="004D6A53" w:rsidRPr="00F97E36">
        <w:rPr>
          <w:sz w:val="20"/>
          <w:szCs w:val="20"/>
          <w:lang w:val="en-GB"/>
        </w:rPr>
        <w:t>between</w:t>
      </w:r>
      <w:r w:rsidR="00D45BA6" w:rsidRPr="00F97E36">
        <w:rPr>
          <w:sz w:val="20"/>
          <w:szCs w:val="20"/>
          <w:lang w:val="en-GB"/>
        </w:rPr>
        <w:t xml:space="preserve"> different </w:t>
      </w:r>
      <w:r w:rsidR="004D6A53" w:rsidRPr="00F97E36">
        <w:rPr>
          <w:sz w:val="20"/>
          <w:szCs w:val="20"/>
          <w:lang w:val="en-GB"/>
        </w:rPr>
        <w:t>s</w:t>
      </w:r>
      <w:r w:rsidR="00D45BA6" w:rsidRPr="00F97E36">
        <w:rPr>
          <w:sz w:val="20"/>
          <w:szCs w:val="20"/>
          <w:lang w:val="en-GB"/>
        </w:rPr>
        <w:t xml:space="preserve">cheduling </w:t>
      </w:r>
      <w:r w:rsidR="004D6A53" w:rsidRPr="00F97E36">
        <w:rPr>
          <w:sz w:val="20"/>
          <w:szCs w:val="20"/>
          <w:lang w:val="en-GB"/>
        </w:rPr>
        <w:t>f</w:t>
      </w:r>
      <w:r w:rsidR="00D45BA6" w:rsidRPr="00F97E36">
        <w:rPr>
          <w:sz w:val="20"/>
          <w:szCs w:val="20"/>
          <w:lang w:val="en-GB"/>
        </w:rPr>
        <w:t>rame</w:t>
      </w:r>
      <w:r w:rsidRPr="00F97E36">
        <w:rPr>
          <w:sz w:val="20"/>
          <w:szCs w:val="20"/>
          <w:lang w:val="en-GB"/>
        </w:rPr>
        <w:t>s increase</w:t>
      </w:r>
      <w:r w:rsidR="004D6A53" w:rsidRPr="00F97E36">
        <w:rPr>
          <w:sz w:val="20"/>
          <w:szCs w:val="20"/>
          <w:lang w:val="en-GB"/>
        </w:rPr>
        <w:t>s</w:t>
      </w:r>
      <w:r w:rsidRPr="00F97E36">
        <w:rPr>
          <w:sz w:val="20"/>
          <w:szCs w:val="20"/>
          <w:lang w:val="en-GB"/>
        </w:rPr>
        <w:t xml:space="preserve"> the flexibility of resource allocation. I</w:t>
      </w:r>
      <w:r w:rsidR="00D45BA6" w:rsidRPr="00F97E36">
        <w:rPr>
          <w:sz w:val="20"/>
          <w:szCs w:val="20"/>
          <w:lang w:val="en-GB"/>
        </w:rPr>
        <w:t>t simpl</w:t>
      </w:r>
      <w:r w:rsidR="00DE0025" w:rsidRPr="00F97E36">
        <w:rPr>
          <w:sz w:val="20"/>
          <w:szCs w:val="20"/>
          <w:lang w:val="en-GB"/>
        </w:rPr>
        <w:t>ifies</w:t>
      </w:r>
      <w:r w:rsidR="00D45BA6" w:rsidRPr="00F97E36">
        <w:rPr>
          <w:sz w:val="20"/>
          <w:szCs w:val="20"/>
          <w:lang w:val="en-GB"/>
        </w:rPr>
        <w:t xml:space="preserve"> </w:t>
      </w:r>
      <w:r w:rsidR="00DE0025" w:rsidRPr="00F97E36">
        <w:rPr>
          <w:sz w:val="20"/>
          <w:szCs w:val="20"/>
          <w:lang w:val="en-GB"/>
        </w:rPr>
        <w:t>s</w:t>
      </w:r>
      <w:r w:rsidR="00D45BA6" w:rsidRPr="00F97E36">
        <w:rPr>
          <w:sz w:val="20"/>
          <w:szCs w:val="20"/>
          <w:lang w:val="en-GB"/>
        </w:rPr>
        <w:t xml:space="preserve">cheduling </w:t>
      </w:r>
      <w:r w:rsidR="00DE0025" w:rsidRPr="00F97E36">
        <w:rPr>
          <w:sz w:val="20"/>
          <w:szCs w:val="20"/>
          <w:lang w:val="en-GB"/>
        </w:rPr>
        <w:t>f</w:t>
      </w:r>
      <w:r w:rsidR="00D45BA6" w:rsidRPr="00F97E36">
        <w:rPr>
          <w:sz w:val="20"/>
          <w:szCs w:val="20"/>
          <w:lang w:val="en-GB"/>
        </w:rPr>
        <w:t>rame</w:t>
      </w:r>
      <w:r w:rsidRPr="00F97E36">
        <w:rPr>
          <w:sz w:val="20"/>
          <w:szCs w:val="20"/>
          <w:lang w:val="en-GB"/>
        </w:rPr>
        <w:t xml:space="preserve"> multiplexing in a TDM manner. </w:t>
      </w:r>
    </w:p>
    <w:p w:rsidR="00EA2587" w:rsidRPr="00F97E36" w:rsidRDefault="00224E6A" w:rsidP="00F97E36">
      <w:pPr>
        <w:pStyle w:val="ListParagraph"/>
        <w:numPr>
          <w:ilvl w:val="0"/>
          <w:numId w:val="5"/>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A</w:t>
      </w:r>
      <w:r w:rsidR="00D45BA6" w:rsidRPr="00F97E36">
        <w:rPr>
          <w:sz w:val="20"/>
          <w:szCs w:val="20"/>
          <w:lang w:val="en-GB"/>
        </w:rPr>
        <w:t xml:space="preserve"> </w:t>
      </w:r>
      <w:r w:rsidR="00DE0025" w:rsidRPr="00F97E36">
        <w:rPr>
          <w:sz w:val="20"/>
          <w:szCs w:val="20"/>
          <w:lang w:val="en-GB"/>
        </w:rPr>
        <w:t>s</w:t>
      </w:r>
      <w:r w:rsidR="00D45BA6" w:rsidRPr="00F97E36">
        <w:rPr>
          <w:sz w:val="20"/>
          <w:szCs w:val="20"/>
          <w:lang w:val="en-GB"/>
        </w:rPr>
        <w:t xml:space="preserve">cheduling </w:t>
      </w:r>
      <w:r w:rsidR="00DE0025" w:rsidRPr="00F97E36">
        <w:rPr>
          <w:sz w:val="20"/>
          <w:szCs w:val="20"/>
          <w:lang w:val="en-GB"/>
        </w:rPr>
        <w:t>f</w:t>
      </w:r>
      <w:r w:rsidR="00D45BA6" w:rsidRPr="00F97E36">
        <w:rPr>
          <w:sz w:val="20"/>
          <w:szCs w:val="20"/>
          <w:lang w:val="en-GB"/>
        </w:rPr>
        <w:t>rame</w:t>
      </w:r>
      <w:r w:rsidRPr="00F97E36">
        <w:rPr>
          <w:sz w:val="20"/>
          <w:szCs w:val="20"/>
          <w:lang w:val="en-GB"/>
        </w:rPr>
        <w:t xml:space="preserve"> can be flexibly punctured for interference mitigation or mission critical services without considering if it needs to be used for ACK/NACK feedback of previous data transmission.</w:t>
      </w:r>
    </w:p>
    <w:p w:rsidR="00224E6A" w:rsidRPr="00F97E36" w:rsidRDefault="00EA2587" w:rsidP="00F97E36">
      <w:pPr>
        <w:pStyle w:val="ListParagraph"/>
        <w:numPr>
          <w:ilvl w:val="0"/>
          <w:numId w:val="5"/>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It benefits LAA because the device should send should send all relevant signals once it successfully occupies a channel</w:t>
      </w:r>
      <w:r w:rsidR="00DE0025" w:rsidRPr="00F97E36">
        <w:rPr>
          <w:sz w:val="20"/>
          <w:szCs w:val="20"/>
          <w:lang w:val="en-GB"/>
        </w:rPr>
        <w:t>.</w:t>
      </w:r>
      <w:r w:rsidRPr="00F97E36">
        <w:rPr>
          <w:sz w:val="20"/>
          <w:szCs w:val="20"/>
          <w:lang w:val="en-GB"/>
        </w:rPr>
        <w:t xml:space="preserve"> </w:t>
      </w:r>
      <w:r w:rsidR="00224E6A" w:rsidRPr="00F97E36">
        <w:rPr>
          <w:sz w:val="20"/>
          <w:szCs w:val="20"/>
          <w:lang w:val="en-GB"/>
        </w:rPr>
        <w:t xml:space="preserve"> </w:t>
      </w:r>
    </w:p>
    <w:p w:rsidR="000310B2" w:rsidRPr="00F97E36" w:rsidRDefault="000310B2" w:rsidP="00F97E36">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However, there are also situations w</w:t>
      </w:r>
      <w:r w:rsidR="00F97E36">
        <w:rPr>
          <w:rFonts w:ascii="Times New Roman" w:hAnsi="Times New Roman"/>
          <w:sz w:val="20"/>
          <w:szCs w:val="20"/>
          <w:lang w:val="en-GB"/>
        </w:rPr>
        <w:t>h</w:t>
      </w:r>
      <w:r w:rsidRPr="00F97E36">
        <w:rPr>
          <w:rFonts w:ascii="Times New Roman" w:hAnsi="Times New Roman"/>
          <w:sz w:val="20"/>
          <w:szCs w:val="20"/>
          <w:lang w:val="en-GB"/>
        </w:rPr>
        <w:t xml:space="preserve">ere delayed feedback or concentrated feedback are more suitable to be used. For instance, the performance for services that do not require very low latency </w:t>
      </w:r>
      <w:r w:rsidR="00DE0025" w:rsidRPr="00F97E36">
        <w:rPr>
          <w:rFonts w:ascii="Times New Roman" w:hAnsi="Times New Roman"/>
          <w:sz w:val="20"/>
          <w:szCs w:val="20"/>
          <w:lang w:val="en-GB"/>
        </w:rPr>
        <w:t>can</w:t>
      </w:r>
      <w:r w:rsidRPr="00F97E36">
        <w:rPr>
          <w:rFonts w:ascii="Times New Roman" w:hAnsi="Times New Roman"/>
          <w:sz w:val="20"/>
          <w:szCs w:val="20"/>
          <w:lang w:val="en-GB"/>
        </w:rPr>
        <w:t xml:space="preserve"> degrade when self-contained feedback is employed. This can fo</w:t>
      </w:r>
      <w:r w:rsidR="00F97E36">
        <w:rPr>
          <w:rFonts w:ascii="Times New Roman" w:hAnsi="Times New Roman"/>
          <w:sz w:val="20"/>
          <w:szCs w:val="20"/>
          <w:lang w:val="en-GB"/>
        </w:rPr>
        <w:t>r instance be the case due the</w:t>
      </w:r>
      <w:r w:rsidRPr="00F97E36">
        <w:rPr>
          <w:rFonts w:ascii="Times New Roman" w:hAnsi="Times New Roman"/>
          <w:sz w:val="20"/>
          <w:szCs w:val="20"/>
          <w:lang w:val="en-GB"/>
        </w:rPr>
        <w:t xml:space="preserve"> required transmission delay until the A</w:t>
      </w:r>
      <w:r w:rsidR="00DE0025" w:rsidRPr="00F97E36">
        <w:rPr>
          <w:rFonts w:ascii="Times New Roman" w:hAnsi="Times New Roman"/>
          <w:sz w:val="20"/>
          <w:szCs w:val="20"/>
          <w:lang w:val="en-GB"/>
        </w:rPr>
        <w:t>CK</w:t>
      </w:r>
      <w:r w:rsidRPr="00F97E36">
        <w:rPr>
          <w:rFonts w:ascii="Times New Roman" w:hAnsi="Times New Roman"/>
          <w:sz w:val="20"/>
          <w:szCs w:val="20"/>
          <w:lang w:val="en-GB"/>
        </w:rPr>
        <w:t>/N</w:t>
      </w:r>
      <w:r w:rsidR="00DE0025" w:rsidRPr="00F97E36">
        <w:rPr>
          <w:rFonts w:ascii="Times New Roman" w:hAnsi="Times New Roman"/>
          <w:sz w:val="20"/>
          <w:szCs w:val="20"/>
          <w:lang w:val="en-GB"/>
        </w:rPr>
        <w:t>ACK</w:t>
      </w:r>
      <w:r w:rsidRPr="00F97E36">
        <w:rPr>
          <w:rFonts w:ascii="Times New Roman" w:hAnsi="Times New Roman"/>
          <w:sz w:val="20"/>
          <w:szCs w:val="20"/>
          <w:lang w:val="en-GB"/>
        </w:rPr>
        <w:t xml:space="preserve"> is received or due to the need of short schedule frames (which have a larger overhead). More details about the advantages and disadvantages of different HARQ operations are given in R1-164726 [2] </w:t>
      </w:r>
    </w:p>
    <w:p w:rsidR="00224E6A" w:rsidRPr="00F97E36" w:rsidRDefault="0002553E" w:rsidP="00224E6A">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F97E36">
        <w:rPr>
          <w:rFonts w:ascii="Times New Roman" w:hAnsi="Times New Roman"/>
          <w:b/>
          <w:sz w:val="20"/>
          <w:szCs w:val="20"/>
          <w:u w:val="single"/>
          <w:lang w:val="en-GB"/>
        </w:rPr>
        <w:t xml:space="preserve">Proposal </w:t>
      </w:r>
      <w:r w:rsidR="00750D93" w:rsidRPr="00F97E36">
        <w:rPr>
          <w:rFonts w:ascii="Times New Roman" w:hAnsi="Times New Roman"/>
          <w:b/>
          <w:sz w:val="20"/>
          <w:szCs w:val="20"/>
          <w:u w:val="single"/>
          <w:lang w:val="en-GB"/>
        </w:rPr>
        <w:t>7</w:t>
      </w:r>
      <w:r w:rsidR="00224E6A" w:rsidRPr="00F97E36">
        <w:rPr>
          <w:rFonts w:ascii="Times New Roman" w:hAnsi="Times New Roman"/>
          <w:b/>
          <w:sz w:val="20"/>
          <w:szCs w:val="20"/>
          <w:u w:val="single"/>
          <w:lang w:val="en-GB"/>
        </w:rPr>
        <w:t xml:space="preserve">: </w:t>
      </w:r>
    </w:p>
    <w:p w:rsidR="00FE79B2" w:rsidRPr="00F97E36" w:rsidRDefault="00FE79B2" w:rsidP="00B46590">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sidRPr="00F97E36">
        <w:rPr>
          <w:rFonts w:ascii="Times New Roman" w:hAnsi="Times New Roman"/>
          <w:b/>
          <w:i/>
          <w:sz w:val="20"/>
          <w:szCs w:val="20"/>
          <w:lang w:val="en-GB"/>
        </w:rPr>
        <w:t xml:space="preserve">In order to address the requirements of different services in 5G NR, the frame structure shall support </w:t>
      </w:r>
    </w:p>
    <w:p w:rsidR="00FE79B2" w:rsidRPr="00F97E36" w:rsidRDefault="00FE79B2" w:rsidP="005726A1">
      <w:pPr>
        <w:pStyle w:val="ListParagraph"/>
        <w:numPr>
          <w:ilvl w:val="0"/>
          <w:numId w:val="9"/>
        </w:numPr>
        <w:overflowPunct w:val="0"/>
        <w:autoSpaceDE w:val="0"/>
        <w:autoSpaceDN w:val="0"/>
        <w:adjustRightInd w:val="0"/>
        <w:spacing w:after="120" w:line="264" w:lineRule="auto"/>
        <w:ind w:firstLineChars="0"/>
        <w:textAlignment w:val="baseline"/>
        <w:rPr>
          <w:b/>
          <w:i/>
          <w:sz w:val="20"/>
          <w:szCs w:val="20"/>
          <w:lang w:val="en-GB"/>
        </w:rPr>
      </w:pPr>
      <w:r w:rsidRPr="00F97E36">
        <w:rPr>
          <w:b/>
          <w:i/>
          <w:sz w:val="20"/>
          <w:szCs w:val="20"/>
          <w:lang w:val="en-GB"/>
        </w:rPr>
        <w:t>Self-contained feedback</w:t>
      </w:r>
    </w:p>
    <w:p w:rsidR="00FE79B2" w:rsidRPr="00F97E36" w:rsidRDefault="00FE79B2" w:rsidP="005726A1">
      <w:pPr>
        <w:pStyle w:val="ListParagraph"/>
        <w:numPr>
          <w:ilvl w:val="0"/>
          <w:numId w:val="9"/>
        </w:numPr>
        <w:overflowPunct w:val="0"/>
        <w:autoSpaceDE w:val="0"/>
        <w:autoSpaceDN w:val="0"/>
        <w:adjustRightInd w:val="0"/>
        <w:spacing w:after="120" w:line="264" w:lineRule="auto"/>
        <w:ind w:firstLineChars="0"/>
        <w:textAlignment w:val="baseline"/>
        <w:rPr>
          <w:b/>
          <w:i/>
          <w:sz w:val="20"/>
          <w:szCs w:val="20"/>
          <w:lang w:val="en-GB"/>
        </w:rPr>
      </w:pPr>
      <w:r w:rsidRPr="00F97E36">
        <w:rPr>
          <w:b/>
          <w:i/>
          <w:sz w:val="20"/>
          <w:szCs w:val="20"/>
          <w:lang w:val="en-GB"/>
        </w:rPr>
        <w:t>Delayed feedback</w:t>
      </w:r>
    </w:p>
    <w:p w:rsidR="00224E6A" w:rsidRPr="00F97E36" w:rsidRDefault="00FE79B2" w:rsidP="005726A1">
      <w:pPr>
        <w:pStyle w:val="ListParagraph"/>
        <w:numPr>
          <w:ilvl w:val="0"/>
          <w:numId w:val="9"/>
        </w:numPr>
        <w:overflowPunct w:val="0"/>
        <w:autoSpaceDE w:val="0"/>
        <w:autoSpaceDN w:val="0"/>
        <w:adjustRightInd w:val="0"/>
        <w:spacing w:after="120" w:line="264" w:lineRule="auto"/>
        <w:ind w:firstLineChars="0"/>
        <w:textAlignment w:val="baseline"/>
        <w:rPr>
          <w:sz w:val="20"/>
          <w:szCs w:val="20"/>
          <w:lang w:val="en-GB"/>
        </w:rPr>
      </w:pPr>
      <w:r w:rsidRPr="00F97E36">
        <w:rPr>
          <w:b/>
          <w:i/>
          <w:sz w:val="20"/>
          <w:szCs w:val="20"/>
          <w:lang w:val="en-GB"/>
        </w:rPr>
        <w:t>Concentrated feedback</w:t>
      </w:r>
    </w:p>
    <w:p w:rsidR="00A10124" w:rsidRPr="00DE7F4B" w:rsidRDefault="00DB7204" w:rsidP="00D31D04">
      <w:pPr>
        <w:pStyle w:val="Heading2"/>
        <w:spacing w:line="240" w:lineRule="auto"/>
        <w:ind w:left="578" w:hanging="578"/>
        <w:rPr>
          <w:rFonts w:ascii="Times New Roman" w:hAnsi="Times New Roman"/>
          <w:sz w:val="28"/>
          <w:szCs w:val="28"/>
        </w:rPr>
      </w:pPr>
      <w:r w:rsidRPr="00DE7F4B">
        <w:rPr>
          <w:rFonts w:ascii="Times New Roman" w:hAnsi="Times New Roman"/>
          <w:sz w:val="28"/>
          <w:szCs w:val="28"/>
        </w:rPr>
        <w:t>Multiplex</w:t>
      </w:r>
      <w:r w:rsidR="00BC76DB" w:rsidRPr="00DE7F4B">
        <w:rPr>
          <w:rFonts w:ascii="Times New Roman" w:hAnsi="Times New Roman"/>
          <w:sz w:val="28"/>
          <w:szCs w:val="28"/>
        </w:rPr>
        <w:t>i</w:t>
      </w:r>
      <w:r w:rsidRPr="00DE7F4B">
        <w:rPr>
          <w:rFonts w:ascii="Times New Roman" w:hAnsi="Times New Roman"/>
          <w:sz w:val="28"/>
          <w:szCs w:val="28"/>
        </w:rPr>
        <w:t xml:space="preserve">ng of </w:t>
      </w:r>
      <w:r w:rsidR="00E95DA3" w:rsidRPr="00DE7F4B">
        <w:rPr>
          <w:rFonts w:ascii="Times New Roman" w:hAnsi="Times New Roman"/>
          <w:sz w:val="28"/>
          <w:szCs w:val="28"/>
        </w:rPr>
        <w:t>D</w:t>
      </w:r>
      <w:r w:rsidRPr="00DE7F4B">
        <w:rPr>
          <w:rFonts w:ascii="Times New Roman" w:hAnsi="Times New Roman"/>
          <w:sz w:val="28"/>
          <w:szCs w:val="28"/>
        </w:rPr>
        <w:t xml:space="preserve">ifferent </w:t>
      </w:r>
      <w:r w:rsidR="00E95DA3" w:rsidRPr="00DE7F4B">
        <w:rPr>
          <w:rFonts w:ascii="Times New Roman" w:hAnsi="Times New Roman"/>
          <w:sz w:val="28"/>
          <w:szCs w:val="28"/>
        </w:rPr>
        <w:t>K</w:t>
      </w:r>
      <w:r w:rsidRPr="00DE7F4B">
        <w:rPr>
          <w:rFonts w:ascii="Times New Roman" w:hAnsi="Times New Roman"/>
          <w:sz w:val="28"/>
          <w:szCs w:val="28"/>
        </w:rPr>
        <w:t xml:space="preserve">inds of </w:t>
      </w:r>
      <w:r w:rsidR="00963516" w:rsidRPr="00DE7F4B">
        <w:rPr>
          <w:rFonts w:ascii="Times New Roman" w:hAnsi="Times New Roman"/>
          <w:sz w:val="28"/>
          <w:szCs w:val="28"/>
        </w:rPr>
        <w:t>Scheduling Frames</w:t>
      </w:r>
    </w:p>
    <w:p w:rsidR="000F0BFC" w:rsidRPr="00F97E36" w:rsidRDefault="000F0BFC"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According to </w:t>
      </w:r>
      <w:fldSimple w:instr=" REF _Ref446515406 \n \h  \* MERGEFORMAT ">
        <w:r w:rsidR="000B2E63" w:rsidRPr="00F97E36">
          <w:rPr>
            <w:rFonts w:ascii="Times New Roman" w:hAnsi="Times New Roman"/>
            <w:sz w:val="20"/>
            <w:szCs w:val="20"/>
            <w:lang w:val="en-GB"/>
          </w:rPr>
          <w:t>[1</w:t>
        </w:r>
        <w:r w:rsidR="00FE3CA9" w:rsidRPr="00F97E36">
          <w:rPr>
            <w:rFonts w:ascii="Times New Roman" w:hAnsi="Times New Roman"/>
            <w:sz w:val="20"/>
            <w:szCs w:val="20"/>
            <w:lang w:val="en-GB"/>
          </w:rPr>
          <w:t>]</w:t>
        </w:r>
      </w:fldSimple>
      <w:r w:rsidRPr="00F97E36">
        <w:rPr>
          <w:rFonts w:ascii="Times New Roman" w:hAnsi="Times New Roman"/>
          <w:sz w:val="20"/>
          <w:szCs w:val="20"/>
          <w:lang w:val="en-GB"/>
        </w:rPr>
        <w:t xml:space="preserve">, </w:t>
      </w:r>
      <w:r w:rsidR="0054369A" w:rsidRPr="00F97E36">
        <w:rPr>
          <w:rFonts w:ascii="Times New Roman" w:hAnsi="Times New Roman"/>
          <w:sz w:val="20"/>
          <w:szCs w:val="20"/>
          <w:lang w:val="en-GB"/>
        </w:rPr>
        <w:t xml:space="preserve">the </w:t>
      </w:r>
      <w:r w:rsidRPr="00F97E36">
        <w:rPr>
          <w:rFonts w:ascii="Times New Roman" w:hAnsi="Times New Roman"/>
          <w:sz w:val="20"/>
          <w:szCs w:val="20"/>
          <w:lang w:val="en-GB"/>
        </w:rPr>
        <w:t>new RAT should be able to efficiently support various usage scenarios</w:t>
      </w:r>
      <w:r w:rsidR="00DE0025" w:rsidRPr="00F97E36">
        <w:rPr>
          <w:rFonts w:ascii="Times New Roman" w:hAnsi="Times New Roman"/>
          <w:sz w:val="20"/>
          <w:szCs w:val="20"/>
          <w:lang w:val="en-GB"/>
        </w:rPr>
        <w:t>,</w:t>
      </w:r>
      <w:r w:rsidRPr="00F97E36">
        <w:rPr>
          <w:rFonts w:ascii="Times New Roman" w:hAnsi="Times New Roman"/>
          <w:sz w:val="20"/>
          <w:szCs w:val="20"/>
          <w:lang w:val="en-GB"/>
        </w:rPr>
        <w:t xml:space="preserve"> i.e. enhanced mobile broadband (eMBB), massive machine-type-communications (mMTC), ultra reliable and low latency communications (URLLC). Moreover, it should also be applicable to many kinds of deployment scenarios such as indoor hotspot, dense urban, extremely large coverage and high speed scenario, etc. </w:t>
      </w:r>
    </w:p>
    <w:p w:rsidR="006D206E" w:rsidRPr="00F97E36" w:rsidRDefault="000F0BFC"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To satisfy the diverse requirements</w:t>
      </w:r>
      <w:r w:rsidR="00963516" w:rsidRPr="00F97E36">
        <w:rPr>
          <w:rFonts w:ascii="Times New Roman" w:hAnsi="Times New Roman"/>
          <w:sz w:val="20"/>
          <w:szCs w:val="20"/>
          <w:lang w:val="en-GB"/>
        </w:rPr>
        <w:t xml:space="preserve">, we need different kinds of </w:t>
      </w:r>
      <w:r w:rsidR="00DE0025" w:rsidRPr="00F97E36">
        <w:rPr>
          <w:rFonts w:ascii="Times New Roman" w:hAnsi="Times New Roman"/>
          <w:sz w:val="20"/>
          <w:szCs w:val="20"/>
          <w:lang w:val="en-GB"/>
        </w:rPr>
        <w:t>s</w:t>
      </w:r>
      <w:r w:rsidR="00963516" w:rsidRPr="00F97E36">
        <w:rPr>
          <w:rFonts w:ascii="Times New Roman" w:hAnsi="Times New Roman"/>
          <w:sz w:val="20"/>
          <w:szCs w:val="20"/>
          <w:lang w:val="en-GB"/>
        </w:rPr>
        <w:t xml:space="preserve">cheduling </w:t>
      </w:r>
      <w:r w:rsidR="00DE0025" w:rsidRPr="00F97E36">
        <w:rPr>
          <w:rFonts w:ascii="Times New Roman" w:hAnsi="Times New Roman"/>
          <w:sz w:val="20"/>
          <w:szCs w:val="20"/>
          <w:lang w:val="en-GB"/>
        </w:rPr>
        <w:t>f</w:t>
      </w:r>
      <w:r w:rsidR="00963516" w:rsidRPr="00F97E36">
        <w:rPr>
          <w:rFonts w:ascii="Times New Roman" w:hAnsi="Times New Roman"/>
          <w:sz w:val="20"/>
          <w:szCs w:val="20"/>
          <w:lang w:val="en-GB"/>
        </w:rPr>
        <w:t>rames</w:t>
      </w:r>
      <w:r w:rsidRPr="00F97E36">
        <w:rPr>
          <w:rFonts w:ascii="Times New Roman" w:hAnsi="Times New Roman"/>
          <w:sz w:val="20"/>
          <w:szCs w:val="20"/>
          <w:lang w:val="en-GB"/>
        </w:rPr>
        <w:t xml:space="preserve"> with different characteristic</w:t>
      </w:r>
      <w:r w:rsidR="002F786D" w:rsidRPr="00F97E36">
        <w:rPr>
          <w:rFonts w:ascii="Times New Roman" w:hAnsi="Times New Roman"/>
          <w:sz w:val="20"/>
          <w:szCs w:val="20"/>
          <w:lang w:val="en-GB"/>
        </w:rPr>
        <w:t>s</w:t>
      </w:r>
      <w:r w:rsidR="000A17FC" w:rsidRPr="00F97E36">
        <w:rPr>
          <w:rFonts w:ascii="Times New Roman" w:hAnsi="Times New Roman"/>
          <w:sz w:val="20"/>
          <w:szCs w:val="20"/>
          <w:lang w:val="en-GB"/>
        </w:rPr>
        <w:t xml:space="preserve"> such as different</w:t>
      </w:r>
      <w:r w:rsidRPr="00F97E36">
        <w:rPr>
          <w:rFonts w:ascii="Times New Roman" w:hAnsi="Times New Roman"/>
          <w:sz w:val="20"/>
          <w:szCs w:val="20"/>
          <w:lang w:val="en-GB"/>
        </w:rPr>
        <w:t xml:space="preserve"> length</w:t>
      </w:r>
      <w:r w:rsidR="0054369A" w:rsidRPr="00F97E36">
        <w:rPr>
          <w:rFonts w:ascii="Times New Roman" w:hAnsi="Times New Roman"/>
          <w:sz w:val="20"/>
          <w:szCs w:val="20"/>
          <w:lang w:val="en-GB"/>
        </w:rPr>
        <w:t>s and</w:t>
      </w:r>
      <w:r w:rsidR="002E2939" w:rsidRPr="00F97E36">
        <w:rPr>
          <w:rFonts w:ascii="Times New Roman" w:hAnsi="Times New Roman"/>
          <w:sz w:val="20"/>
          <w:szCs w:val="20"/>
          <w:lang w:val="en-GB"/>
        </w:rPr>
        <w:t xml:space="preserve"> also </w:t>
      </w:r>
      <w:r w:rsidRPr="00F97E36">
        <w:rPr>
          <w:rFonts w:ascii="Times New Roman" w:hAnsi="Times New Roman"/>
          <w:sz w:val="20"/>
          <w:szCs w:val="20"/>
          <w:lang w:val="en-GB"/>
        </w:rPr>
        <w:t>numerolog</w:t>
      </w:r>
      <w:r w:rsidR="0054369A" w:rsidRPr="00F97E36">
        <w:rPr>
          <w:rFonts w:ascii="Times New Roman" w:hAnsi="Times New Roman"/>
          <w:sz w:val="20"/>
          <w:szCs w:val="20"/>
          <w:lang w:val="en-GB"/>
        </w:rPr>
        <w:t>ies</w:t>
      </w:r>
      <w:r w:rsidRPr="00F97E36">
        <w:rPr>
          <w:rFonts w:ascii="Times New Roman" w:hAnsi="Times New Roman"/>
          <w:sz w:val="20"/>
          <w:szCs w:val="20"/>
          <w:lang w:val="en-GB"/>
        </w:rPr>
        <w:t xml:space="preserve"> (e.g. sub-carrier spacing, CP length).</w:t>
      </w:r>
      <w:r w:rsidR="00927418" w:rsidRPr="00F97E36">
        <w:rPr>
          <w:rFonts w:ascii="Times New Roman" w:hAnsi="Times New Roman"/>
          <w:sz w:val="20"/>
          <w:szCs w:val="20"/>
          <w:lang w:val="en-GB"/>
        </w:rPr>
        <w:t xml:space="preserve"> </w:t>
      </w:r>
    </w:p>
    <w:p w:rsidR="00CE0602" w:rsidRPr="00F97E36" w:rsidRDefault="006D206E"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In order to have an efficient utilization of scarce air-interface resources, the different </w:t>
      </w:r>
      <w:r w:rsidR="00DE0025"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DE0025" w:rsidRPr="00F97E36">
        <w:rPr>
          <w:rFonts w:ascii="Times New Roman" w:hAnsi="Times New Roman"/>
          <w:sz w:val="20"/>
          <w:szCs w:val="20"/>
          <w:lang w:val="en-GB"/>
        </w:rPr>
        <w:t>f</w:t>
      </w:r>
      <w:r w:rsidRPr="00F97E36">
        <w:rPr>
          <w:rFonts w:ascii="Times New Roman" w:hAnsi="Times New Roman"/>
          <w:sz w:val="20"/>
          <w:szCs w:val="20"/>
          <w:lang w:val="en-GB"/>
        </w:rPr>
        <w:t xml:space="preserve">rame structures need to be based on a common principle that allows for smooth and flexible multiplexing and resource allocation. </w:t>
      </w:r>
      <w:r w:rsidR="002F786D" w:rsidRPr="00F97E36">
        <w:rPr>
          <w:rFonts w:ascii="Times New Roman" w:hAnsi="Times New Roman"/>
          <w:sz w:val="20"/>
          <w:szCs w:val="20"/>
          <w:lang w:val="en-GB"/>
        </w:rPr>
        <w:t xml:space="preserve">We </w:t>
      </w:r>
      <w:r w:rsidR="00CE0602" w:rsidRPr="00F97E36">
        <w:rPr>
          <w:rFonts w:ascii="Times New Roman" w:hAnsi="Times New Roman"/>
          <w:sz w:val="20"/>
          <w:szCs w:val="20"/>
          <w:lang w:val="en-GB"/>
        </w:rPr>
        <w:t>suggest</w:t>
      </w:r>
      <w:r w:rsidR="002F786D" w:rsidRPr="00F97E36">
        <w:rPr>
          <w:rFonts w:ascii="Times New Roman" w:hAnsi="Times New Roman"/>
          <w:sz w:val="20"/>
          <w:szCs w:val="20"/>
          <w:lang w:val="en-GB"/>
        </w:rPr>
        <w:t xml:space="preserve"> </w:t>
      </w:r>
      <w:r w:rsidR="0054369A" w:rsidRPr="00F97E36">
        <w:rPr>
          <w:rFonts w:ascii="Times New Roman" w:hAnsi="Times New Roman"/>
          <w:sz w:val="20"/>
          <w:szCs w:val="20"/>
          <w:lang w:val="en-GB"/>
        </w:rPr>
        <w:t>that</w:t>
      </w:r>
      <w:r w:rsidR="00D21989" w:rsidRPr="00F97E36">
        <w:rPr>
          <w:rFonts w:ascii="Times New Roman" w:hAnsi="Times New Roman"/>
          <w:sz w:val="20"/>
          <w:szCs w:val="20"/>
          <w:lang w:val="en-GB"/>
        </w:rPr>
        <w:t xml:space="preserve"> </w:t>
      </w:r>
      <w:r w:rsidR="00963516" w:rsidRPr="00F97E36">
        <w:rPr>
          <w:rFonts w:ascii="Times New Roman" w:hAnsi="Times New Roman"/>
          <w:sz w:val="20"/>
          <w:szCs w:val="20"/>
          <w:lang w:val="en-GB"/>
        </w:rPr>
        <w:t>Scheduling Frame</w:t>
      </w:r>
      <w:r w:rsidR="0054369A" w:rsidRPr="00F97E36">
        <w:rPr>
          <w:rFonts w:ascii="Times New Roman" w:hAnsi="Times New Roman"/>
          <w:sz w:val="20"/>
          <w:szCs w:val="20"/>
          <w:lang w:val="en-GB"/>
        </w:rPr>
        <w:t xml:space="preserve"> multiplexing </w:t>
      </w:r>
      <w:r w:rsidR="002F786D" w:rsidRPr="00F97E36">
        <w:rPr>
          <w:rFonts w:ascii="Times New Roman" w:hAnsi="Times New Roman"/>
          <w:sz w:val="20"/>
          <w:szCs w:val="20"/>
          <w:lang w:val="en-GB"/>
        </w:rPr>
        <w:t xml:space="preserve">both </w:t>
      </w:r>
      <w:r w:rsidR="00D277B4" w:rsidRPr="00F97E36">
        <w:rPr>
          <w:rFonts w:ascii="Times New Roman" w:hAnsi="Times New Roman"/>
          <w:sz w:val="20"/>
          <w:szCs w:val="20"/>
          <w:lang w:val="en-GB"/>
        </w:rPr>
        <w:t>in frequency (</w:t>
      </w:r>
      <w:r w:rsidR="002F786D" w:rsidRPr="00F97E36">
        <w:rPr>
          <w:rFonts w:ascii="Times New Roman" w:hAnsi="Times New Roman"/>
          <w:sz w:val="20"/>
          <w:szCs w:val="20"/>
          <w:lang w:val="en-GB"/>
        </w:rPr>
        <w:t>FDM</w:t>
      </w:r>
      <w:r w:rsidR="00D277B4" w:rsidRPr="00F97E36">
        <w:rPr>
          <w:rFonts w:ascii="Times New Roman" w:hAnsi="Times New Roman"/>
          <w:sz w:val="20"/>
          <w:szCs w:val="20"/>
          <w:lang w:val="en-GB"/>
        </w:rPr>
        <w:t>)</w:t>
      </w:r>
      <w:r w:rsidR="002F786D" w:rsidRPr="00F97E36">
        <w:rPr>
          <w:rFonts w:ascii="Times New Roman" w:hAnsi="Times New Roman"/>
          <w:sz w:val="20"/>
          <w:szCs w:val="20"/>
          <w:lang w:val="en-GB"/>
        </w:rPr>
        <w:t xml:space="preserve"> and </w:t>
      </w:r>
      <w:r w:rsidR="00D277B4" w:rsidRPr="00F97E36">
        <w:rPr>
          <w:rFonts w:ascii="Times New Roman" w:hAnsi="Times New Roman"/>
          <w:sz w:val="20"/>
          <w:szCs w:val="20"/>
          <w:lang w:val="en-GB"/>
        </w:rPr>
        <w:t>time (</w:t>
      </w:r>
      <w:r w:rsidR="002F786D" w:rsidRPr="00F97E36">
        <w:rPr>
          <w:rFonts w:ascii="Times New Roman" w:hAnsi="Times New Roman"/>
          <w:sz w:val="20"/>
          <w:szCs w:val="20"/>
          <w:lang w:val="en-GB"/>
        </w:rPr>
        <w:t>TDM</w:t>
      </w:r>
      <w:r w:rsidR="00D277B4" w:rsidRPr="00F97E36">
        <w:rPr>
          <w:rFonts w:ascii="Times New Roman" w:hAnsi="Times New Roman"/>
          <w:sz w:val="20"/>
          <w:szCs w:val="20"/>
          <w:lang w:val="en-GB"/>
        </w:rPr>
        <w:t>)</w:t>
      </w:r>
      <w:r w:rsidR="002F786D" w:rsidRPr="00F97E36">
        <w:rPr>
          <w:rFonts w:ascii="Times New Roman" w:hAnsi="Times New Roman"/>
          <w:sz w:val="20"/>
          <w:szCs w:val="20"/>
          <w:lang w:val="en-GB"/>
        </w:rPr>
        <w:t xml:space="preserve"> </w:t>
      </w:r>
      <w:r w:rsidR="000A17FC" w:rsidRPr="00F97E36">
        <w:rPr>
          <w:rFonts w:ascii="Times New Roman" w:hAnsi="Times New Roman"/>
          <w:sz w:val="20"/>
          <w:szCs w:val="20"/>
          <w:lang w:val="en-GB"/>
        </w:rPr>
        <w:t xml:space="preserve">in a carrier </w:t>
      </w:r>
      <w:r w:rsidR="002F786D" w:rsidRPr="00F97E36">
        <w:rPr>
          <w:rFonts w:ascii="Times New Roman" w:hAnsi="Times New Roman"/>
          <w:sz w:val="20"/>
          <w:szCs w:val="20"/>
          <w:lang w:val="en-GB"/>
        </w:rPr>
        <w:t>should be considered</w:t>
      </w:r>
      <w:r w:rsidR="00927418" w:rsidRPr="00F97E36">
        <w:rPr>
          <w:rFonts w:ascii="Times New Roman" w:hAnsi="Times New Roman"/>
          <w:sz w:val="20"/>
          <w:szCs w:val="20"/>
          <w:lang w:val="en-GB"/>
        </w:rPr>
        <w:t>.</w:t>
      </w:r>
      <w:r w:rsidR="00C725E4" w:rsidRPr="00F97E36">
        <w:rPr>
          <w:rFonts w:ascii="Times New Roman" w:hAnsi="Times New Roman"/>
          <w:sz w:val="20"/>
          <w:szCs w:val="20"/>
          <w:lang w:val="en-GB"/>
        </w:rPr>
        <w:t xml:space="preserve"> There are pros and cons for both approaches and </w:t>
      </w:r>
      <w:r w:rsidR="00CE0602" w:rsidRPr="00F97E36">
        <w:rPr>
          <w:rFonts w:ascii="Times New Roman" w:hAnsi="Times New Roman"/>
          <w:sz w:val="20"/>
          <w:szCs w:val="20"/>
          <w:lang w:val="en-GB"/>
        </w:rPr>
        <w:t xml:space="preserve">they </w:t>
      </w:r>
      <w:r w:rsidR="00C725E4" w:rsidRPr="00F97E36">
        <w:rPr>
          <w:rFonts w:ascii="Times New Roman" w:hAnsi="Times New Roman"/>
          <w:sz w:val="20"/>
          <w:szCs w:val="20"/>
          <w:lang w:val="en-GB"/>
        </w:rPr>
        <w:t>should be carefully evaluated</w:t>
      </w:r>
      <w:r w:rsidR="004D476D" w:rsidRPr="00F97E36">
        <w:rPr>
          <w:rFonts w:ascii="Times New Roman" w:hAnsi="Times New Roman"/>
          <w:sz w:val="20"/>
          <w:szCs w:val="20"/>
          <w:lang w:val="en-GB"/>
        </w:rPr>
        <w:t xml:space="preserve"> during t</w:t>
      </w:r>
      <w:r w:rsidR="00C725E4" w:rsidRPr="00F97E36">
        <w:rPr>
          <w:rFonts w:ascii="Times New Roman" w:hAnsi="Times New Roman"/>
          <w:sz w:val="20"/>
          <w:szCs w:val="20"/>
          <w:lang w:val="en-GB"/>
        </w:rPr>
        <w:t xml:space="preserve">he </w:t>
      </w:r>
      <w:r w:rsidR="00D277B4" w:rsidRPr="00F97E36">
        <w:rPr>
          <w:rFonts w:ascii="Times New Roman" w:hAnsi="Times New Roman"/>
          <w:sz w:val="20"/>
          <w:szCs w:val="20"/>
          <w:lang w:val="en-GB"/>
        </w:rPr>
        <w:t>study</w:t>
      </w:r>
      <w:r w:rsidR="00C725E4" w:rsidRPr="00F97E36">
        <w:rPr>
          <w:rFonts w:ascii="Times New Roman" w:hAnsi="Times New Roman"/>
          <w:sz w:val="20"/>
          <w:szCs w:val="20"/>
          <w:lang w:val="en-GB"/>
        </w:rPr>
        <w:t>.</w:t>
      </w:r>
    </w:p>
    <w:p w:rsidR="00CE0602" w:rsidRPr="00F97E36" w:rsidRDefault="0099142E"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Below, some of these issues are listed:</w:t>
      </w:r>
    </w:p>
    <w:p w:rsidR="00927418" w:rsidRPr="00F97E36" w:rsidRDefault="00F8603F" w:rsidP="005726A1">
      <w:pPr>
        <w:pStyle w:val="ListParagraph"/>
        <w:numPr>
          <w:ilvl w:val="0"/>
          <w:numId w:val="4"/>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Large bandwidth is available for the next generation communication system. However, some applications may only require tiny frequency resources due to a low traffic volume and/or device ability restrictions (e.g. smart metering). Meanwhile</w:t>
      </w:r>
      <w:r w:rsidR="00CE0602" w:rsidRPr="00F97E36">
        <w:rPr>
          <w:sz w:val="20"/>
          <w:szCs w:val="20"/>
          <w:lang w:val="en-GB"/>
        </w:rPr>
        <w:t>,</w:t>
      </w:r>
      <w:r w:rsidR="000A17FC" w:rsidRPr="00F97E36">
        <w:rPr>
          <w:sz w:val="20"/>
          <w:szCs w:val="20"/>
          <w:lang w:val="en-GB"/>
        </w:rPr>
        <w:t xml:space="preserve"> such </w:t>
      </w:r>
      <w:r w:rsidR="002E2939" w:rsidRPr="00F97E36">
        <w:rPr>
          <w:sz w:val="20"/>
          <w:szCs w:val="20"/>
          <w:lang w:val="en-GB"/>
        </w:rPr>
        <w:t>kind of applications usually needs</w:t>
      </w:r>
      <w:r w:rsidR="00963516" w:rsidRPr="00F97E36">
        <w:rPr>
          <w:sz w:val="20"/>
          <w:szCs w:val="20"/>
          <w:lang w:val="en-GB"/>
        </w:rPr>
        <w:t xml:space="preserve"> very long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rames</w:t>
      </w:r>
      <w:r w:rsidRPr="00F97E36">
        <w:rPr>
          <w:sz w:val="20"/>
          <w:szCs w:val="20"/>
          <w:lang w:val="en-GB"/>
        </w:rPr>
        <w:t xml:space="preserve"> to support large coverage. Hence, mul</w:t>
      </w:r>
      <w:r w:rsidR="00963516" w:rsidRPr="00F97E36">
        <w:rPr>
          <w:sz w:val="20"/>
          <w:szCs w:val="20"/>
          <w:lang w:val="en-GB"/>
        </w:rPr>
        <w:t xml:space="preserve">tiplexing different kinds of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rames</w:t>
      </w:r>
      <w:r w:rsidRPr="00F97E36">
        <w:rPr>
          <w:sz w:val="20"/>
          <w:szCs w:val="20"/>
          <w:lang w:val="en-GB"/>
        </w:rPr>
        <w:t xml:space="preserve"> in an FDM manner is </w:t>
      </w:r>
      <w:r w:rsidR="00C725E4" w:rsidRPr="00F97E36">
        <w:rPr>
          <w:sz w:val="20"/>
          <w:szCs w:val="20"/>
          <w:lang w:val="en-GB"/>
        </w:rPr>
        <w:t xml:space="preserve">beneficial </w:t>
      </w:r>
      <w:r w:rsidRPr="00F97E36">
        <w:rPr>
          <w:sz w:val="20"/>
          <w:szCs w:val="20"/>
          <w:lang w:val="en-GB"/>
        </w:rPr>
        <w:t>to avoid inefficient utilization of frequency resources.</w:t>
      </w:r>
      <w:r w:rsidR="00927418" w:rsidRPr="00F97E36">
        <w:rPr>
          <w:sz w:val="20"/>
          <w:szCs w:val="20"/>
          <w:lang w:val="en-GB"/>
        </w:rPr>
        <w:t xml:space="preserve"> </w:t>
      </w:r>
    </w:p>
    <w:p w:rsidR="00927418" w:rsidRPr="00F97E36" w:rsidRDefault="00F8603F" w:rsidP="005726A1">
      <w:pPr>
        <w:pStyle w:val="ListParagraph"/>
        <w:numPr>
          <w:ilvl w:val="0"/>
          <w:numId w:val="4"/>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lastRenderedPageBreak/>
        <w:t xml:space="preserve">The new RAT also needs to </w:t>
      </w:r>
      <w:r w:rsidR="00D277B4" w:rsidRPr="00F97E36">
        <w:rPr>
          <w:sz w:val="20"/>
          <w:szCs w:val="20"/>
          <w:lang w:val="en-GB"/>
        </w:rPr>
        <w:t xml:space="preserve">simultaneously </w:t>
      </w:r>
      <w:r w:rsidRPr="00F97E36">
        <w:rPr>
          <w:sz w:val="20"/>
          <w:szCs w:val="20"/>
          <w:lang w:val="en-GB"/>
        </w:rPr>
        <w:t>satis</w:t>
      </w:r>
      <w:r w:rsidR="004B2265" w:rsidRPr="00F97E36">
        <w:rPr>
          <w:sz w:val="20"/>
          <w:szCs w:val="20"/>
          <w:lang w:val="en-GB"/>
        </w:rPr>
        <w:t>fy diverse latency requirements.</w:t>
      </w:r>
      <w:r w:rsidRPr="00F97E36">
        <w:rPr>
          <w:sz w:val="20"/>
          <w:szCs w:val="20"/>
          <w:lang w:val="en-GB"/>
        </w:rPr>
        <w:t xml:space="preserve"> </w:t>
      </w:r>
      <w:r w:rsidR="004B2265" w:rsidRPr="00F97E36">
        <w:rPr>
          <w:sz w:val="20"/>
          <w:szCs w:val="20"/>
          <w:lang w:val="en-GB"/>
        </w:rPr>
        <w:t xml:space="preserve">To meet these requirements, </w:t>
      </w:r>
      <w:r w:rsidR="00963516" w:rsidRPr="00F97E36">
        <w:rPr>
          <w:sz w:val="20"/>
          <w:szCs w:val="20"/>
          <w:lang w:val="en-GB"/>
        </w:rPr>
        <w:t xml:space="preserve">there may be several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w:t>
      </w:r>
      <w:r w:rsidRPr="00F97E36">
        <w:rPr>
          <w:sz w:val="20"/>
          <w:szCs w:val="20"/>
          <w:lang w:val="en-GB"/>
        </w:rPr>
        <w:t xml:space="preserve"> length</w:t>
      </w:r>
      <w:r w:rsidR="00C725E4" w:rsidRPr="00F97E36">
        <w:rPr>
          <w:sz w:val="20"/>
          <w:szCs w:val="20"/>
          <w:lang w:val="en-GB"/>
        </w:rPr>
        <w:t>s</w:t>
      </w:r>
      <w:r w:rsidRPr="00F97E36">
        <w:rPr>
          <w:sz w:val="20"/>
          <w:szCs w:val="20"/>
          <w:lang w:val="en-GB"/>
        </w:rPr>
        <w:t xml:space="preserve"> </w:t>
      </w:r>
      <w:r w:rsidR="00D277B4" w:rsidRPr="00F97E36">
        <w:rPr>
          <w:sz w:val="20"/>
          <w:szCs w:val="20"/>
          <w:lang w:val="en-GB"/>
        </w:rPr>
        <w:t>simultaneously used on a carrier</w:t>
      </w:r>
      <w:r w:rsidRPr="00F97E36">
        <w:rPr>
          <w:sz w:val="20"/>
          <w:szCs w:val="20"/>
          <w:lang w:val="en-GB"/>
        </w:rPr>
        <w:t xml:space="preserve">. For applications that are not sensitive to latency (such as FTP), the </w:t>
      </w:r>
      <w:r w:rsidR="00963516" w:rsidRPr="00F97E36">
        <w:rPr>
          <w:sz w:val="20"/>
          <w:szCs w:val="20"/>
          <w:lang w:val="en-GB"/>
        </w:rPr>
        <w:t xml:space="preserve">benefits of a long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w:t>
      </w:r>
      <w:r w:rsidRPr="00F97E36">
        <w:rPr>
          <w:sz w:val="20"/>
          <w:szCs w:val="20"/>
          <w:lang w:val="en-GB"/>
        </w:rPr>
        <w:t xml:space="preserve"> in terms of overhead reduction can be utilized. Other services, where latency is critical (e.g. virtua</w:t>
      </w:r>
      <w:r w:rsidR="00927418" w:rsidRPr="00F97E36">
        <w:rPr>
          <w:sz w:val="20"/>
          <w:szCs w:val="20"/>
          <w:lang w:val="en-GB"/>
        </w:rPr>
        <w:t>l</w:t>
      </w:r>
      <w:r w:rsidR="00963516" w:rsidRPr="00F97E36">
        <w:rPr>
          <w:sz w:val="20"/>
          <w:szCs w:val="20"/>
          <w:lang w:val="en-GB"/>
        </w:rPr>
        <w:t xml:space="preserve"> reality), a short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w:t>
      </w:r>
      <w:r w:rsidRPr="00F97E36">
        <w:rPr>
          <w:sz w:val="20"/>
          <w:szCs w:val="20"/>
          <w:lang w:val="en-GB"/>
        </w:rPr>
        <w:t xml:space="preserve"> may be employed, even if this comes with the cost of an increased overhead.</w:t>
      </w:r>
    </w:p>
    <w:p w:rsidR="00F8603F" w:rsidRPr="00F97E36" w:rsidRDefault="00F8603F" w:rsidP="005726A1">
      <w:pPr>
        <w:pStyle w:val="ListParagraph"/>
        <w:numPr>
          <w:ilvl w:val="0"/>
          <w:numId w:val="4"/>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 xml:space="preserve">Compared to the FDM concept, the TDM manner is in general more beneficial for </w:t>
      </w:r>
      <w:r w:rsidR="00963516" w:rsidRPr="00F97E36">
        <w:rPr>
          <w:sz w:val="20"/>
          <w:szCs w:val="20"/>
          <w:lang w:val="en-GB"/>
        </w:rPr>
        <w:t xml:space="preserve">multiplexing long and short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rames</w:t>
      </w:r>
      <w:r w:rsidRPr="00F97E36">
        <w:rPr>
          <w:sz w:val="20"/>
          <w:szCs w:val="20"/>
          <w:lang w:val="en-GB"/>
        </w:rPr>
        <w:t xml:space="preserve">. In </w:t>
      </w:r>
      <w:r w:rsidR="004B2265" w:rsidRPr="00F97E36">
        <w:rPr>
          <w:sz w:val="20"/>
          <w:szCs w:val="20"/>
          <w:lang w:val="en-GB"/>
        </w:rPr>
        <w:t>the FDM fashion</w:t>
      </w:r>
      <w:r w:rsidRPr="00F97E36">
        <w:rPr>
          <w:sz w:val="20"/>
          <w:szCs w:val="20"/>
          <w:lang w:val="en-GB"/>
        </w:rPr>
        <w:t>, there are some challenges</w:t>
      </w:r>
      <w:r w:rsidR="002B68FC" w:rsidRPr="00F97E36">
        <w:rPr>
          <w:sz w:val="20"/>
          <w:szCs w:val="20"/>
          <w:lang w:val="en-GB"/>
        </w:rPr>
        <w:t xml:space="preserve"> to </w:t>
      </w:r>
      <w:r w:rsidR="00927418" w:rsidRPr="00F97E36">
        <w:rPr>
          <w:sz w:val="20"/>
          <w:szCs w:val="20"/>
          <w:lang w:val="en-GB"/>
        </w:rPr>
        <w:t xml:space="preserve">overcome. </w:t>
      </w:r>
      <w:r w:rsidRPr="00F97E36">
        <w:rPr>
          <w:sz w:val="20"/>
          <w:szCs w:val="20"/>
          <w:lang w:val="en-GB"/>
        </w:rPr>
        <w:t>Firstly, FDM may result in inefficient resource utilization. For example, if there is no</w:t>
      </w:r>
      <w:r w:rsidR="004B2265" w:rsidRPr="00F97E36">
        <w:rPr>
          <w:sz w:val="20"/>
          <w:szCs w:val="20"/>
          <w:lang w:val="en-GB"/>
        </w:rPr>
        <w:t xml:space="preserve"> signal to be transmitted in a</w:t>
      </w:r>
      <w:r w:rsidR="00963516" w:rsidRPr="00F97E36">
        <w:rPr>
          <w:sz w:val="20"/>
          <w:szCs w:val="20"/>
          <w:lang w:val="en-GB"/>
        </w:rPr>
        <w:t xml:space="preserve">n application with a short </w:t>
      </w:r>
      <w:r w:rsidR="00DE0025" w:rsidRPr="00F97E36">
        <w:rPr>
          <w:sz w:val="20"/>
          <w:szCs w:val="20"/>
          <w:lang w:val="en-GB"/>
        </w:rPr>
        <w:t>s</w:t>
      </w:r>
      <w:r w:rsidR="00963516" w:rsidRPr="00F97E36">
        <w:rPr>
          <w:sz w:val="20"/>
          <w:szCs w:val="20"/>
          <w:lang w:val="en-GB"/>
        </w:rPr>
        <w:t xml:space="preserve">cheduling </w:t>
      </w:r>
      <w:r w:rsidR="00DE0025" w:rsidRPr="00F97E36">
        <w:rPr>
          <w:sz w:val="20"/>
          <w:szCs w:val="20"/>
          <w:lang w:val="en-GB"/>
        </w:rPr>
        <w:t>f</w:t>
      </w:r>
      <w:r w:rsidR="00963516" w:rsidRPr="00F97E36">
        <w:rPr>
          <w:sz w:val="20"/>
          <w:szCs w:val="20"/>
          <w:lang w:val="en-GB"/>
        </w:rPr>
        <w:t>rame</w:t>
      </w:r>
      <w:r w:rsidR="004D476D" w:rsidRPr="00F97E36">
        <w:rPr>
          <w:sz w:val="20"/>
          <w:szCs w:val="20"/>
          <w:lang w:val="en-GB"/>
        </w:rPr>
        <w:t>,</w:t>
      </w:r>
      <w:r w:rsidRPr="00F97E36">
        <w:rPr>
          <w:sz w:val="20"/>
          <w:szCs w:val="20"/>
          <w:lang w:val="en-GB"/>
        </w:rPr>
        <w:t xml:space="preserve"> the</w:t>
      </w:r>
      <w:r w:rsidR="00F36EB0" w:rsidRPr="00F97E36">
        <w:rPr>
          <w:sz w:val="20"/>
          <w:szCs w:val="20"/>
          <w:lang w:val="en-GB"/>
        </w:rPr>
        <w:t>n the</w:t>
      </w:r>
      <w:r w:rsidRPr="00F97E36">
        <w:rPr>
          <w:sz w:val="20"/>
          <w:szCs w:val="20"/>
          <w:lang w:val="en-GB"/>
        </w:rPr>
        <w:t xml:space="preserve"> resource</w:t>
      </w:r>
      <w:r w:rsidR="004D476D" w:rsidRPr="00F97E36">
        <w:rPr>
          <w:sz w:val="20"/>
          <w:szCs w:val="20"/>
          <w:lang w:val="en-GB"/>
        </w:rPr>
        <w:t>s</w:t>
      </w:r>
      <w:r w:rsidRPr="00F97E36">
        <w:rPr>
          <w:sz w:val="20"/>
          <w:szCs w:val="20"/>
          <w:lang w:val="en-GB"/>
        </w:rPr>
        <w:t xml:space="preserve"> cannot be u</w:t>
      </w:r>
      <w:r w:rsidR="004D476D" w:rsidRPr="00F97E36">
        <w:rPr>
          <w:sz w:val="20"/>
          <w:szCs w:val="20"/>
          <w:lang w:val="en-GB"/>
        </w:rPr>
        <w:t xml:space="preserve">tilized directly </w:t>
      </w:r>
      <w:r w:rsidRPr="00F97E36">
        <w:rPr>
          <w:sz w:val="20"/>
          <w:szCs w:val="20"/>
          <w:lang w:val="en-GB"/>
        </w:rPr>
        <w:t xml:space="preserve">by </w:t>
      </w:r>
      <w:r w:rsidR="004D476D" w:rsidRPr="00F97E36">
        <w:rPr>
          <w:sz w:val="20"/>
          <w:szCs w:val="20"/>
          <w:lang w:val="en-GB"/>
        </w:rPr>
        <w:t>a</w:t>
      </w:r>
      <w:r w:rsidR="00F36EB0" w:rsidRPr="00F97E36">
        <w:rPr>
          <w:sz w:val="20"/>
          <w:szCs w:val="20"/>
          <w:lang w:val="en-GB"/>
        </w:rPr>
        <w:t xml:space="preserve">n application with a long </w:t>
      </w:r>
      <w:r w:rsidR="00DE0025" w:rsidRPr="00F97E36">
        <w:rPr>
          <w:sz w:val="20"/>
          <w:szCs w:val="20"/>
          <w:lang w:val="en-GB"/>
        </w:rPr>
        <w:t>s</w:t>
      </w:r>
      <w:r w:rsidR="00F36EB0" w:rsidRPr="00F97E36">
        <w:rPr>
          <w:sz w:val="20"/>
          <w:szCs w:val="20"/>
          <w:lang w:val="en-GB"/>
        </w:rPr>
        <w:t xml:space="preserve">cheduling </w:t>
      </w:r>
      <w:r w:rsidR="00DE0025" w:rsidRPr="00F97E36">
        <w:rPr>
          <w:sz w:val="20"/>
          <w:szCs w:val="20"/>
          <w:lang w:val="en-GB"/>
        </w:rPr>
        <w:t>f</w:t>
      </w:r>
      <w:r w:rsidR="00F36EB0" w:rsidRPr="00F97E36">
        <w:rPr>
          <w:sz w:val="20"/>
          <w:szCs w:val="20"/>
          <w:lang w:val="en-GB"/>
        </w:rPr>
        <w:t xml:space="preserve">rame, </w:t>
      </w:r>
      <w:r w:rsidRPr="00F97E36">
        <w:rPr>
          <w:sz w:val="20"/>
          <w:szCs w:val="20"/>
          <w:lang w:val="en-GB"/>
        </w:rPr>
        <w:t xml:space="preserve">since </w:t>
      </w:r>
      <w:r w:rsidR="004D476D" w:rsidRPr="00F97E36">
        <w:rPr>
          <w:sz w:val="20"/>
          <w:szCs w:val="20"/>
          <w:lang w:val="en-GB"/>
        </w:rPr>
        <w:t xml:space="preserve">its </w:t>
      </w:r>
      <w:r w:rsidRPr="00F97E36">
        <w:rPr>
          <w:sz w:val="20"/>
          <w:szCs w:val="20"/>
          <w:lang w:val="en-GB"/>
        </w:rPr>
        <w:t>resource allocation</w:t>
      </w:r>
      <w:r w:rsidR="004D476D" w:rsidRPr="00F97E36">
        <w:rPr>
          <w:sz w:val="20"/>
          <w:szCs w:val="20"/>
          <w:lang w:val="en-GB"/>
        </w:rPr>
        <w:t xml:space="preserve"> already has been</w:t>
      </w:r>
      <w:r w:rsidR="00927418" w:rsidRPr="00F97E36">
        <w:rPr>
          <w:sz w:val="20"/>
          <w:szCs w:val="20"/>
          <w:lang w:val="en-GB"/>
        </w:rPr>
        <w:t xml:space="preserve"> </w:t>
      </w:r>
      <w:r w:rsidRPr="00F97E36">
        <w:rPr>
          <w:sz w:val="20"/>
          <w:szCs w:val="20"/>
          <w:lang w:val="en-GB"/>
        </w:rPr>
        <w:t>done at this time</w:t>
      </w:r>
      <w:r w:rsidR="004B2E4A" w:rsidRPr="00F97E36">
        <w:rPr>
          <w:sz w:val="20"/>
          <w:szCs w:val="20"/>
          <w:lang w:val="en-GB"/>
        </w:rPr>
        <w:t xml:space="preserve"> (illustrated at the right bottom of Fig </w:t>
      </w:r>
      <w:r w:rsidR="00DE0025" w:rsidRPr="00F97E36">
        <w:rPr>
          <w:sz w:val="20"/>
          <w:szCs w:val="20"/>
          <w:lang w:val="en-GB"/>
        </w:rPr>
        <w:t>5</w:t>
      </w:r>
      <w:r w:rsidR="004B2E4A" w:rsidRPr="00F97E36">
        <w:rPr>
          <w:sz w:val="20"/>
          <w:szCs w:val="20"/>
          <w:lang w:val="en-GB"/>
        </w:rPr>
        <w:t>)</w:t>
      </w:r>
      <w:r w:rsidRPr="00F97E36">
        <w:rPr>
          <w:sz w:val="20"/>
          <w:szCs w:val="20"/>
          <w:lang w:val="en-GB"/>
        </w:rPr>
        <w:t>. Secondly, due to independent resource allocation between downlink and uplink for different applications</w:t>
      </w:r>
      <w:r w:rsidR="000A17FC" w:rsidRPr="00F97E36">
        <w:rPr>
          <w:sz w:val="20"/>
          <w:szCs w:val="20"/>
          <w:lang w:val="en-GB"/>
        </w:rPr>
        <w:t xml:space="preserve">, a situation could come </w:t>
      </w:r>
      <w:r w:rsidR="00564AE5" w:rsidRPr="00F97E36">
        <w:rPr>
          <w:sz w:val="20"/>
          <w:szCs w:val="20"/>
          <w:lang w:val="en-GB"/>
        </w:rPr>
        <w:t xml:space="preserve">up </w:t>
      </w:r>
      <w:r w:rsidR="000A17FC" w:rsidRPr="00F97E36">
        <w:rPr>
          <w:sz w:val="20"/>
          <w:szCs w:val="20"/>
          <w:lang w:val="en-GB"/>
        </w:rPr>
        <w:t>where a TRP has to transmit on some subcarriers but needs to receive on other subcarriers.</w:t>
      </w:r>
      <w:r w:rsidR="00564AE5" w:rsidRPr="00F97E36">
        <w:rPr>
          <w:sz w:val="20"/>
          <w:szCs w:val="20"/>
          <w:lang w:val="en-GB"/>
        </w:rPr>
        <w:t xml:space="preserve"> This could imply the </w:t>
      </w:r>
      <w:r w:rsidRPr="00F97E36">
        <w:rPr>
          <w:sz w:val="20"/>
          <w:szCs w:val="20"/>
          <w:lang w:val="en-GB"/>
        </w:rPr>
        <w:t xml:space="preserve">need </w:t>
      </w:r>
      <w:r w:rsidR="00564AE5" w:rsidRPr="00F97E36">
        <w:rPr>
          <w:sz w:val="20"/>
          <w:szCs w:val="20"/>
          <w:lang w:val="en-GB"/>
        </w:rPr>
        <w:t xml:space="preserve">for separate RF chains for long </w:t>
      </w:r>
      <w:r w:rsidR="00F36EB0" w:rsidRPr="00F97E36">
        <w:rPr>
          <w:sz w:val="20"/>
          <w:szCs w:val="20"/>
          <w:lang w:val="en-GB"/>
        </w:rPr>
        <w:t xml:space="preserve">and short </w:t>
      </w:r>
      <w:r w:rsidR="00DE0025" w:rsidRPr="00F97E36">
        <w:rPr>
          <w:sz w:val="20"/>
          <w:szCs w:val="20"/>
          <w:lang w:val="en-GB"/>
        </w:rPr>
        <w:t>s</w:t>
      </w:r>
      <w:r w:rsidR="00F36EB0" w:rsidRPr="00F97E36">
        <w:rPr>
          <w:sz w:val="20"/>
          <w:szCs w:val="20"/>
          <w:lang w:val="en-GB"/>
        </w:rPr>
        <w:t xml:space="preserve">cheduling </w:t>
      </w:r>
      <w:r w:rsidR="00DE0025" w:rsidRPr="00F97E36">
        <w:rPr>
          <w:sz w:val="20"/>
          <w:szCs w:val="20"/>
          <w:lang w:val="en-GB"/>
        </w:rPr>
        <w:t>f</w:t>
      </w:r>
      <w:r w:rsidR="00F36EB0" w:rsidRPr="00F97E36">
        <w:rPr>
          <w:sz w:val="20"/>
          <w:szCs w:val="20"/>
          <w:lang w:val="en-GB"/>
        </w:rPr>
        <w:t>rames</w:t>
      </w:r>
      <w:r w:rsidR="00564AE5" w:rsidRPr="00F97E36">
        <w:rPr>
          <w:sz w:val="20"/>
          <w:szCs w:val="20"/>
          <w:lang w:val="en-GB"/>
        </w:rPr>
        <w:t xml:space="preserve"> and </w:t>
      </w:r>
      <w:r w:rsidR="004D476D" w:rsidRPr="00F97E36">
        <w:rPr>
          <w:sz w:val="20"/>
          <w:szCs w:val="20"/>
          <w:lang w:val="en-GB"/>
        </w:rPr>
        <w:t xml:space="preserve">would </w:t>
      </w:r>
      <w:r w:rsidRPr="00F97E36">
        <w:rPr>
          <w:sz w:val="20"/>
          <w:szCs w:val="20"/>
          <w:lang w:val="en-GB"/>
        </w:rPr>
        <w:t xml:space="preserve">increase the cost of </w:t>
      </w:r>
      <w:r w:rsidR="002B68FC" w:rsidRPr="00F97E36">
        <w:rPr>
          <w:sz w:val="20"/>
          <w:szCs w:val="20"/>
          <w:lang w:val="en-GB"/>
        </w:rPr>
        <w:t xml:space="preserve">the </w:t>
      </w:r>
      <w:r w:rsidRPr="00F97E36">
        <w:rPr>
          <w:sz w:val="20"/>
          <w:szCs w:val="20"/>
          <w:lang w:val="en-GB"/>
        </w:rPr>
        <w:t>TRP</w:t>
      </w:r>
      <w:r w:rsidR="00564AE5" w:rsidRPr="00F97E36">
        <w:rPr>
          <w:sz w:val="20"/>
          <w:szCs w:val="20"/>
          <w:lang w:val="en-GB"/>
        </w:rPr>
        <w:t>s</w:t>
      </w:r>
      <w:r w:rsidRPr="00F97E36">
        <w:rPr>
          <w:sz w:val="20"/>
          <w:szCs w:val="20"/>
          <w:lang w:val="en-GB"/>
        </w:rPr>
        <w:t xml:space="preserve">. Moreover, </w:t>
      </w:r>
      <w:r w:rsidR="002B68FC" w:rsidRPr="00F97E36">
        <w:rPr>
          <w:sz w:val="20"/>
          <w:szCs w:val="20"/>
          <w:lang w:val="en-GB"/>
        </w:rPr>
        <w:t xml:space="preserve">depending on the selected waveform, </w:t>
      </w:r>
      <w:r w:rsidRPr="00F97E36">
        <w:rPr>
          <w:sz w:val="20"/>
          <w:szCs w:val="20"/>
          <w:lang w:val="en-GB"/>
        </w:rPr>
        <w:t>DL/UL inter</w:t>
      </w:r>
      <w:r w:rsidR="004B2265" w:rsidRPr="00F97E36">
        <w:rPr>
          <w:sz w:val="20"/>
          <w:szCs w:val="20"/>
          <w:lang w:val="en-GB"/>
        </w:rPr>
        <w:t>ference in one TRP due to</w:t>
      </w:r>
      <w:r w:rsidRPr="00F97E36">
        <w:rPr>
          <w:sz w:val="20"/>
          <w:szCs w:val="20"/>
          <w:lang w:val="en-GB"/>
        </w:rPr>
        <w:t xml:space="preserve"> e.g. imperfect time and frequency synchronization may incur large guard band</w:t>
      </w:r>
      <w:r w:rsidR="004B2E4A" w:rsidRPr="00F97E36">
        <w:rPr>
          <w:sz w:val="20"/>
          <w:szCs w:val="20"/>
          <w:lang w:val="en-GB"/>
        </w:rPr>
        <w:t>s</w:t>
      </w:r>
      <w:r w:rsidR="00F36EB0" w:rsidRPr="00F97E36">
        <w:rPr>
          <w:sz w:val="20"/>
          <w:szCs w:val="20"/>
          <w:lang w:val="en-GB"/>
        </w:rPr>
        <w:t xml:space="preserve"> between long and short </w:t>
      </w:r>
      <w:r w:rsidR="00DE0025" w:rsidRPr="00F97E36">
        <w:rPr>
          <w:sz w:val="20"/>
          <w:szCs w:val="20"/>
          <w:lang w:val="en-GB"/>
        </w:rPr>
        <w:t>s</w:t>
      </w:r>
      <w:r w:rsidR="00F36EB0" w:rsidRPr="00F97E36">
        <w:rPr>
          <w:sz w:val="20"/>
          <w:szCs w:val="20"/>
          <w:lang w:val="en-GB"/>
        </w:rPr>
        <w:t xml:space="preserve">cheduling </w:t>
      </w:r>
      <w:r w:rsidR="00DE0025" w:rsidRPr="00F97E36">
        <w:rPr>
          <w:sz w:val="20"/>
          <w:szCs w:val="20"/>
          <w:lang w:val="en-GB"/>
        </w:rPr>
        <w:t>f</w:t>
      </w:r>
      <w:r w:rsidR="00F36EB0" w:rsidRPr="00F97E36">
        <w:rPr>
          <w:sz w:val="20"/>
          <w:szCs w:val="20"/>
          <w:lang w:val="en-GB"/>
        </w:rPr>
        <w:t>rames</w:t>
      </w:r>
      <w:r w:rsidRPr="00F97E36">
        <w:rPr>
          <w:sz w:val="20"/>
          <w:szCs w:val="20"/>
          <w:lang w:val="en-GB"/>
        </w:rPr>
        <w:t xml:space="preserve"> </w:t>
      </w:r>
      <w:r w:rsidR="004B2265" w:rsidRPr="00F97E36">
        <w:rPr>
          <w:sz w:val="20"/>
          <w:szCs w:val="20"/>
          <w:lang w:val="en-GB"/>
        </w:rPr>
        <w:t xml:space="preserve">when </w:t>
      </w:r>
      <w:r w:rsidR="004B2E4A" w:rsidRPr="00F97E36">
        <w:rPr>
          <w:sz w:val="20"/>
          <w:szCs w:val="20"/>
          <w:lang w:val="en-GB"/>
        </w:rPr>
        <w:t xml:space="preserve">being </w:t>
      </w:r>
      <w:r w:rsidRPr="00F97E36">
        <w:rPr>
          <w:sz w:val="20"/>
          <w:szCs w:val="20"/>
          <w:lang w:val="en-GB"/>
        </w:rPr>
        <w:t xml:space="preserve">multiplexed in </w:t>
      </w:r>
      <w:r w:rsidR="004B2E4A" w:rsidRPr="00F97E36">
        <w:rPr>
          <w:sz w:val="20"/>
          <w:szCs w:val="20"/>
          <w:lang w:val="en-GB"/>
        </w:rPr>
        <w:t>a</w:t>
      </w:r>
      <w:r w:rsidR="00DE0025" w:rsidRPr="00F97E36">
        <w:rPr>
          <w:sz w:val="20"/>
          <w:szCs w:val="20"/>
          <w:lang w:val="en-GB"/>
        </w:rPr>
        <w:t>n</w:t>
      </w:r>
      <w:r w:rsidR="004B2E4A" w:rsidRPr="00F97E36">
        <w:rPr>
          <w:sz w:val="20"/>
          <w:szCs w:val="20"/>
          <w:lang w:val="en-GB"/>
        </w:rPr>
        <w:t xml:space="preserve"> </w:t>
      </w:r>
      <w:r w:rsidRPr="00F97E36">
        <w:rPr>
          <w:sz w:val="20"/>
          <w:szCs w:val="20"/>
          <w:lang w:val="en-GB"/>
        </w:rPr>
        <w:t>FDM manner</w:t>
      </w:r>
      <w:r w:rsidR="004B2E4A" w:rsidRPr="00F97E36">
        <w:rPr>
          <w:sz w:val="20"/>
          <w:szCs w:val="20"/>
          <w:lang w:val="en-GB"/>
        </w:rPr>
        <w:t>.</w:t>
      </w:r>
      <w:r w:rsidRPr="00F97E36">
        <w:rPr>
          <w:sz w:val="20"/>
          <w:szCs w:val="20"/>
          <w:lang w:val="en-GB"/>
        </w:rPr>
        <w:t xml:space="preserve"> </w:t>
      </w:r>
      <w:r w:rsidR="004B2E4A" w:rsidRPr="00F97E36">
        <w:rPr>
          <w:sz w:val="20"/>
          <w:szCs w:val="20"/>
          <w:lang w:val="en-GB"/>
        </w:rPr>
        <w:t xml:space="preserve">This would </w:t>
      </w:r>
      <w:r w:rsidRPr="00F97E36">
        <w:rPr>
          <w:sz w:val="20"/>
          <w:szCs w:val="20"/>
          <w:lang w:val="en-GB"/>
        </w:rPr>
        <w:t xml:space="preserve">further increase </w:t>
      </w:r>
      <w:r w:rsidR="004D476D" w:rsidRPr="00F97E36">
        <w:rPr>
          <w:sz w:val="20"/>
          <w:szCs w:val="20"/>
          <w:lang w:val="en-GB"/>
        </w:rPr>
        <w:t xml:space="preserve">the </w:t>
      </w:r>
      <w:r w:rsidRPr="00F97E36">
        <w:rPr>
          <w:sz w:val="20"/>
          <w:szCs w:val="20"/>
          <w:lang w:val="en-GB"/>
        </w:rPr>
        <w:t xml:space="preserve">system overhead. </w:t>
      </w:r>
    </w:p>
    <w:p w:rsidR="00F8603F" w:rsidRPr="00F97E36" w:rsidRDefault="00F8603F" w:rsidP="005726A1">
      <w:pPr>
        <w:pStyle w:val="ListParagraph"/>
        <w:numPr>
          <w:ilvl w:val="0"/>
          <w:numId w:val="4"/>
        </w:numPr>
        <w:overflowPunct w:val="0"/>
        <w:autoSpaceDE w:val="0"/>
        <w:autoSpaceDN w:val="0"/>
        <w:adjustRightInd w:val="0"/>
        <w:spacing w:after="120" w:line="264" w:lineRule="auto"/>
        <w:ind w:firstLineChars="0"/>
        <w:textAlignment w:val="baseline"/>
        <w:rPr>
          <w:sz w:val="20"/>
          <w:szCs w:val="20"/>
          <w:lang w:val="en-GB"/>
        </w:rPr>
      </w:pPr>
      <w:r w:rsidRPr="00F97E36">
        <w:rPr>
          <w:sz w:val="20"/>
          <w:szCs w:val="20"/>
          <w:lang w:val="en-GB"/>
        </w:rPr>
        <w:t xml:space="preserve">Another use case for </w:t>
      </w:r>
      <w:r w:rsidR="004B2265" w:rsidRPr="00F97E36">
        <w:rPr>
          <w:sz w:val="20"/>
          <w:szCs w:val="20"/>
          <w:lang w:val="en-GB"/>
        </w:rPr>
        <w:t xml:space="preserve">the </w:t>
      </w:r>
      <w:r w:rsidRPr="00F97E36">
        <w:rPr>
          <w:sz w:val="20"/>
          <w:szCs w:val="20"/>
          <w:lang w:val="en-GB"/>
        </w:rPr>
        <w:t>TDM manner is mission critical application</w:t>
      </w:r>
      <w:r w:rsidR="004B2265" w:rsidRPr="00F97E36">
        <w:rPr>
          <w:sz w:val="20"/>
          <w:szCs w:val="20"/>
          <w:lang w:val="en-GB"/>
        </w:rPr>
        <w:t>s.</w:t>
      </w:r>
      <w:r w:rsidRPr="00F97E36">
        <w:rPr>
          <w:sz w:val="20"/>
          <w:szCs w:val="20"/>
          <w:lang w:val="en-GB"/>
        </w:rPr>
        <w:t xml:space="preserve"> </w:t>
      </w:r>
      <w:r w:rsidR="004B2265" w:rsidRPr="00F97E36">
        <w:rPr>
          <w:sz w:val="20"/>
          <w:szCs w:val="20"/>
          <w:lang w:val="en-GB"/>
        </w:rPr>
        <w:t xml:space="preserve">They are </w:t>
      </w:r>
      <w:r w:rsidRPr="00F97E36">
        <w:rPr>
          <w:sz w:val="20"/>
          <w:szCs w:val="20"/>
          <w:lang w:val="en-GB"/>
        </w:rPr>
        <w:t>usually</w:t>
      </w:r>
      <w:r w:rsidR="004B2265" w:rsidRPr="00F97E36">
        <w:rPr>
          <w:sz w:val="20"/>
          <w:szCs w:val="20"/>
          <w:lang w:val="en-GB"/>
        </w:rPr>
        <w:t xml:space="preserve"> characterized by</w:t>
      </w:r>
      <w:r w:rsidRPr="00F97E36">
        <w:rPr>
          <w:sz w:val="20"/>
          <w:szCs w:val="20"/>
          <w:lang w:val="en-GB"/>
        </w:rPr>
        <w:t xml:space="preserve"> a bursty transmission </w:t>
      </w:r>
      <w:r w:rsidR="004B2265" w:rsidRPr="00F97E36">
        <w:rPr>
          <w:sz w:val="20"/>
          <w:szCs w:val="20"/>
          <w:lang w:val="en-GB"/>
        </w:rPr>
        <w:t xml:space="preserve">and supported </w:t>
      </w:r>
      <w:r w:rsidRPr="00F97E36">
        <w:rPr>
          <w:sz w:val="20"/>
          <w:szCs w:val="20"/>
          <w:lang w:val="en-GB"/>
        </w:rPr>
        <w:t xml:space="preserve">via time domain puncturing as shown in </w:t>
      </w:r>
      <w:r w:rsidR="00863D01">
        <w:rPr>
          <w:sz w:val="20"/>
          <w:szCs w:val="20"/>
        </w:rPr>
        <w:t xml:space="preserve">Fig. </w:t>
      </w:r>
      <w:r w:rsidR="00DE0025" w:rsidRPr="00F97E36">
        <w:rPr>
          <w:sz w:val="20"/>
          <w:szCs w:val="20"/>
        </w:rPr>
        <w:t>5</w:t>
      </w:r>
      <w:r w:rsidRPr="00F97E36">
        <w:rPr>
          <w:sz w:val="20"/>
          <w:szCs w:val="20"/>
          <w:lang w:val="en-GB"/>
        </w:rPr>
        <w:t>.</w:t>
      </w:r>
    </w:p>
    <w:p w:rsidR="0012065E" w:rsidRPr="00DE7F4B" w:rsidRDefault="0012065E" w:rsidP="004B2E4A">
      <w:pPr>
        <w:overflowPunct w:val="0"/>
        <w:autoSpaceDE w:val="0"/>
        <w:autoSpaceDN w:val="0"/>
        <w:adjustRightInd w:val="0"/>
        <w:spacing w:after="120" w:line="264" w:lineRule="auto"/>
        <w:jc w:val="both"/>
        <w:textAlignment w:val="baseline"/>
        <w:rPr>
          <w:rFonts w:ascii="Times New Roman" w:hAnsi="Times New Roman"/>
          <w:lang w:val="en-GB"/>
        </w:rPr>
      </w:pPr>
    </w:p>
    <w:p w:rsidR="00D457F6" w:rsidRPr="00F97E36" w:rsidRDefault="0012065E" w:rsidP="004B2E4A">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For the multiplexing of different </w:t>
      </w:r>
      <w:r w:rsidR="00DE0025"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DE0025" w:rsidRPr="00F97E36">
        <w:rPr>
          <w:rFonts w:ascii="Times New Roman" w:hAnsi="Times New Roman"/>
          <w:sz w:val="20"/>
          <w:szCs w:val="20"/>
          <w:lang w:val="en-GB"/>
        </w:rPr>
        <w:t>f</w:t>
      </w:r>
      <w:r w:rsidRPr="00F97E36">
        <w:rPr>
          <w:rFonts w:ascii="Times New Roman" w:hAnsi="Times New Roman"/>
          <w:sz w:val="20"/>
          <w:szCs w:val="20"/>
          <w:lang w:val="en-GB"/>
        </w:rPr>
        <w:t xml:space="preserve">rames, also the network capabilities should be considered. For instance, if there exist multiple RF chains, then independent UL/DL resource allocation can be done for different services </w:t>
      </w:r>
      <w:r w:rsidR="008273AC" w:rsidRPr="00F97E36">
        <w:rPr>
          <w:rFonts w:ascii="Times New Roman" w:hAnsi="Times New Roman"/>
          <w:sz w:val="20"/>
          <w:szCs w:val="20"/>
          <w:lang w:val="en-GB"/>
        </w:rPr>
        <w:t>that are FDM multiplexed. This is illustrated in Fig 5 below.</w:t>
      </w:r>
    </w:p>
    <w:p w:rsidR="00E840D0" w:rsidRPr="00DE7F4B" w:rsidRDefault="00224E6A" w:rsidP="00BC0041">
      <w:pPr>
        <w:keepNext/>
        <w:overflowPunct w:val="0"/>
        <w:autoSpaceDE w:val="0"/>
        <w:autoSpaceDN w:val="0"/>
        <w:adjustRightInd w:val="0"/>
        <w:spacing w:beforeLines="100" w:after="120" w:line="264" w:lineRule="auto"/>
        <w:jc w:val="center"/>
        <w:textAlignment w:val="baseline"/>
        <w:rPr>
          <w:rFonts w:ascii="Times New Roman" w:hAnsi="Times New Roman"/>
        </w:rPr>
      </w:pPr>
      <w:r w:rsidRPr="00DE7F4B">
        <w:rPr>
          <w:rFonts w:ascii="Times New Roman" w:hAnsi="Times New Roman"/>
          <w:noProof/>
        </w:rPr>
        <w:lastRenderedPageBreak/>
        <w:drawing>
          <wp:inline distT="0" distB="0" distL="0" distR="0">
            <wp:extent cx="5943600" cy="3987559"/>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5943600" cy="3987559"/>
                    </a:xfrm>
                    <a:prstGeom prst="rect">
                      <a:avLst/>
                    </a:prstGeom>
                    <a:noFill/>
                    <a:ln w="9525">
                      <a:noFill/>
                      <a:miter lim="800000"/>
                      <a:headEnd/>
                      <a:tailEnd/>
                    </a:ln>
                  </pic:spPr>
                </pic:pic>
              </a:graphicData>
            </a:graphic>
          </wp:inline>
        </w:drawing>
      </w:r>
    </w:p>
    <w:p w:rsidR="00FC0AB8" w:rsidRPr="00DE7F4B" w:rsidRDefault="00FC0AB8" w:rsidP="00FC0AB8">
      <w:pPr>
        <w:pStyle w:val="Caption"/>
        <w:jc w:val="center"/>
        <w:rPr>
          <w:b w:val="0"/>
          <w:lang w:eastAsia="zh-CN"/>
        </w:rPr>
      </w:pPr>
      <w:bookmarkStart w:id="4" w:name="_Ref446592970"/>
      <w:r w:rsidRPr="00DE7F4B">
        <w:rPr>
          <w:b w:val="0"/>
        </w:rPr>
        <w:t>Fig</w:t>
      </w:r>
      <w:r w:rsidR="00F97E36">
        <w:rPr>
          <w:b w:val="0"/>
        </w:rPr>
        <w:t>ure</w:t>
      </w:r>
      <w:r w:rsidRPr="00DE7F4B">
        <w:rPr>
          <w:b w:val="0"/>
        </w:rPr>
        <w:t xml:space="preserve"> </w:t>
      </w:r>
      <w:bookmarkEnd w:id="4"/>
      <w:r w:rsidR="002E2939" w:rsidRPr="00DE7F4B">
        <w:rPr>
          <w:b w:val="0"/>
        </w:rPr>
        <w:t>5</w:t>
      </w:r>
      <w:r w:rsidRPr="00DE7F4B">
        <w:rPr>
          <w:b w:val="0"/>
          <w:lang w:eastAsia="zh-CN"/>
        </w:rPr>
        <w:t xml:space="preserve"> </w:t>
      </w:r>
      <w:r w:rsidR="00723719" w:rsidRPr="00DE7F4B">
        <w:rPr>
          <w:b w:val="0"/>
          <w:lang w:eastAsia="zh-CN"/>
        </w:rPr>
        <w:t>Example of</w:t>
      </w:r>
      <w:r w:rsidR="00224E6A" w:rsidRPr="00DE7F4B">
        <w:rPr>
          <w:b w:val="0"/>
          <w:lang w:eastAsia="zh-CN"/>
        </w:rPr>
        <w:t xml:space="preserve"> </w:t>
      </w:r>
      <w:r w:rsidR="00323314">
        <w:rPr>
          <w:b w:val="0"/>
          <w:lang w:eastAsia="zh-CN"/>
        </w:rPr>
        <w:t>s</w:t>
      </w:r>
      <w:r w:rsidR="00224E6A" w:rsidRPr="00DE7F4B">
        <w:rPr>
          <w:b w:val="0"/>
          <w:lang w:eastAsia="zh-CN"/>
        </w:rPr>
        <w:t xml:space="preserve">cheduling </w:t>
      </w:r>
      <w:r w:rsidR="00323314">
        <w:rPr>
          <w:b w:val="0"/>
          <w:lang w:eastAsia="zh-CN"/>
        </w:rPr>
        <w:t>f</w:t>
      </w:r>
      <w:r w:rsidR="00224E6A" w:rsidRPr="00DE7F4B">
        <w:rPr>
          <w:b w:val="0"/>
          <w:lang w:eastAsia="zh-CN"/>
        </w:rPr>
        <w:t>rame</w:t>
      </w:r>
      <w:r w:rsidR="00723719" w:rsidRPr="00DE7F4B">
        <w:rPr>
          <w:b w:val="0"/>
          <w:lang w:eastAsia="zh-CN"/>
        </w:rPr>
        <w:t xml:space="preserve"> </w:t>
      </w:r>
      <w:r w:rsidR="00323314">
        <w:rPr>
          <w:b w:val="0"/>
          <w:lang w:eastAsia="zh-CN"/>
        </w:rPr>
        <w:t>m</w:t>
      </w:r>
      <w:r w:rsidR="00723719" w:rsidRPr="00DE7F4B">
        <w:rPr>
          <w:b w:val="0"/>
          <w:lang w:eastAsia="zh-CN"/>
        </w:rPr>
        <w:t>ultiplexing</w:t>
      </w:r>
      <w:r w:rsidR="001A7E98" w:rsidRPr="00DE7F4B">
        <w:rPr>
          <w:b w:val="0"/>
          <w:lang w:eastAsia="zh-CN"/>
        </w:rPr>
        <w:t xml:space="preserve"> in TDM and FDM manner</w:t>
      </w:r>
      <w:r w:rsidR="006F3776" w:rsidRPr="00DE7F4B">
        <w:rPr>
          <w:b w:val="0"/>
          <w:lang w:eastAsia="zh-CN"/>
        </w:rPr>
        <w:t>, note that independent UL/DL resource allocation is performed</w:t>
      </w:r>
    </w:p>
    <w:p w:rsidR="00582D84" w:rsidRPr="00DE7F4B" w:rsidRDefault="00582D84" w:rsidP="00D457F6">
      <w:pPr>
        <w:overflowPunct w:val="0"/>
        <w:autoSpaceDE w:val="0"/>
        <w:autoSpaceDN w:val="0"/>
        <w:adjustRightInd w:val="0"/>
        <w:spacing w:after="120" w:line="264" w:lineRule="auto"/>
        <w:jc w:val="both"/>
        <w:textAlignment w:val="baseline"/>
        <w:rPr>
          <w:rFonts w:ascii="Times New Roman" w:hAnsi="Times New Roman"/>
          <w:lang w:val="en-GB"/>
        </w:rPr>
      </w:pPr>
    </w:p>
    <w:p w:rsidR="00582D84" w:rsidRPr="00F97E36" w:rsidRDefault="00582D84" w:rsidP="00D457F6">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If ther</w:t>
      </w:r>
      <w:r w:rsidR="008273AC" w:rsidRPr="00F97E36">
        <w:rPr>
          <w:rFonts w:ascii="Times New Roman" w:hAnsi="Times New Roman"/>
          <w:sz w:val="20"/>
          <w:szCs w:val="20"/>
          <w:lang w:val="en-GB"/>
        </w:rPr>
        <w:t xml:space="preserve">e only exists one RF chain, </w:t>
      </w:r>
      <w:r w:rsidRPr="00F97E36">
        <w:rPr>
          <w:rFonts w:ascii="Times New Roman" w:hAnsi="Times New Roman"/>
          <w:sz w:val="20"/>
          <w:szCs w:val="20"/>
          <w:lang w:val="en-GB"/>
        </w:rPr>
        <w:t xml:space="preserve">GP alignment should be considered for the </w:t>
      </w:r>
      <w:r w:rsidR="00323314" w:rsidRPr="00F97E36">
        <w:rPr>
          <w:rFonts w:ascii="Times New Roman" w:hAnsi="Times New Roman"/>
          <w:sz w:val="20"/>
          <w:szCs w:val="20"/>
          <w:lang w:val="en-GB"/>
        </w:rPr>
        <w:t>s</w:t>
      </w:r>
      <w:r w:rsidRPr="00F97E36">
        <w:rPr>
          <w:rFonts w:ascii="Times New Roman" w:hAnsi="Times New Roman"/>
          <w:sz w:val="20"/>
          <w:szCs w:val="20"/>
          <w:lang w:val="en-GB"/>
        </w:rPr>
        <w:t xml:space="preserve">cheduling </w:t>
      </w:r>
      <w:r w:rsidR="00323314" w:rsidRPr="00F97E36">
        <w:rPr>
          <w:rFonts w:ascii="Times New Roman" w:hAnsi="Times New Roman"/>
          <w:sz w:val="20"/>
          <w:szCs w:val="20"/>
          <w:lang w:val="en-GB"/>
        </w:rPr>
        <w:t>f</w:t>
      </w:r>
      <w:r w:rsidRPr="00F97E36">
        <w:rPr>
          <w:rFonts w:ascii="Times New Roman" w:hAnsi="Times New Roman"/>
          <w:sz w:val="20"/>
          <w:szCs w:val="20"/>
          <w:lang w:val="en-GB"/>
        </w:rPr>
        <w:t>rame multiplexing.</w:t>
      </w:r>
      <w:r w:rsidR="008273AC" w:rsidRPr="00F97E36">
        <w:rPr>
          <w:rFonts w:ascii="Times New Roman" w:hAnsi="Times New Roman"/>
          <w:sz w:val="20"/>
          <w:szCs w:val="20"/>
          <w:lang w:val="en-GB"/>
        </w:rPr>
        <w:t xml:space="preserve"> In case GPs cannot be aligned for some </w:t>
      </w:r>
      <w:r w:rsidR="00323314" w:rsidRPr="00F97E36">
        <w:rPr>
          <w:rFonts w:ascii="Times New Roman" w:hAnsi="Times New Roman"/>
          <w:sz w:val="20"/>
          <w:szCs w:val="20"/>
          <w:lang w:val="en-GB"/>
        </w:rPr>
        <w:t>s</w:t>
      </w:r>
      <w:r w:rsidR="008273AC" w:rsidRPr="00F97E36">
        <w:rPr>
          <w:rFonts w:ascii="Times New Roman" w:hAnsi="Times New Roman"/>
          <w:sz w:val="20"/>
          <w:szCs w:val="20"/>
          <w:lang w:val="en-GB"/>
        </w:rPr>
        <w:t xml:space="preserve">cheduling </w:t>
      </w:r>
      <w:r w:rsidR="00323314" w:rsidRPr="00F97E36">
        <w:rPr>
          <w:rFonts w:ascii="Times New Roman" w:hAnsi="Times New Roman"/>
          <w:sz w:val="20"/>
          <w:szCs w:val="20"/>
          <w:lang w:val="en-GB"/>
        </w:rPr>
        <w:t>f</w:t>
      </w:r>
      <w:r w:rsidR="008273AC" w:rsidRPr="00F97E36">
        <w:rPr>
          <w:rFonts w:ascii="Times New Roman" w:hAnsi="Times New Roman"/>
          <w:sz w:val="20"/>
          <w:szCs w:val="20"/>
          <w:lang w:val="en-GB"/>
        </w:rPr>
        <w:t>rames, puncturing at the appro</w:t>
      </w:r>
      <w:r w:rsidR="00323314" w:rsidRPr="00F97E36">
        <w:rPr>
          <w:rFonts w:ascii="Times New Roman" w:hAnsi="Times New Roman"/>
          <w:sz w:val="20"/>
          <w:szCs w:val="20"/>
          <w:lang w:val="en-GB"/>
        </w:rPr>
        <w:t>pr</w:t>
      </w:r>
      <w:r w:rsidR="008273AC" w:rsidRPr="00F97E36">
        <w:rPr>
          <w:rFonts w:ascii="Times New Roman" w:hAnsi="Times New Roman"/>
          <w:sz w:val="20"/>
          <w:szCs w:val="20"/>
          <w:lang w:val="en-GB"/>
        </w:rPr>
        <w:t xml:space="preserve">iate positions </w:t>
      </w:r>
      <w:r w:rsidR="00DD6B34" w:rsidRPr="00F97E36">
        <w:rPr>
          <w:rFonts w:ascii="Times New Roman" w:hAnsi="Times New Roman"/>
          <w:sz w:val="20"/>
          <w:szCs w:val="20"/>
          <w:lang w:val="en-GB"/>
        </w:rPr>
        <w:t>could be employed.</w:t>
      </w:r>
      <w:r w:rsidRPr="00F97E36">
        <w:rPr>
          <w:rFonts w:ascii="Times New Roman" w:hAnsi="Times New Roman"/>
          <w:sz w:val="20"/>
          <w:szCs w:val="20"/>
          <w:lang w:val="en-GB"/>
        </w:rPr>
        <w:t xml:space="preserve"> This is illustrated in </w:t>
      </w:r>
      <w:r w:rsidR="008273AC" w:rsidRPr="00F97E36">
        <w:rPr>
          <w:rFonts w:ascii="Times New Roman" w:hAnsi="Times New Roman"/>
          <w:sz w:val="20"/>
          <w:szCs w:val="20"/>
          <w:lang w:val="en-GB"/>
        </w:rPr>
        <w:t>Fig 6 below.</w:t>
      </w:r>
    </w:p>
    <w:p w:rsidR="005E4304" w:rsidRDefault="005E4304" w:rsidP="00582D84">
      <w:pPr>
        <w:jc w:val="center"/>
        <w:rPr>
          <w:rFonts w:ascii="Times New Roman" w:hAnsi="Times New Roman"/>
        </w:rPr>
      </w:pPr>
      <w:r w:rsidRPr="005E4304">
        <w:rPr>
          <w:noProof/>
        </w:rPr>
        <w:drawing>
          <wp:inline distT="0" distB="0" distL="0" distR="0">
            <wp:extent cx="5788025" cy="2726055"/>
            <wp:effectExtent l="19050" t="0" r="317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88025" cy="2726055"/>
                    </a:xfrm>
                    <a:prstGeom prst="rect">
                      <a:avLst/>
                    </a:prstGeom>
                    <a:noFill/>
                    <a:ln w="9525">
                      <a:noFill/>
                      <a:miter lim="800000"/>
                      <a:headEnd/>
                      <a:tailEnd/>
                    </a:ln>
                  </pic:spPr>
                </pic:pic>
              </a:graphicData>
            </a:graphic>
          </wp:inline>
        </w:drawing>
      </w:r>
    </w:p>
    <w:p w:rsidR="00582D84" w:rsidRPr="00F97E36" w:rsidRDefault="008273AC" w:rsidP="00582D84">
      <w:pPr>
        <w:jc w:val="center"/>
        <w:rPr>
          <w:rFonts w:ascii="Times New Roman" w:hAnsi="Times New Roman"/>
          <w:sz w:val="20"/>
          <w:szCs w:val="20"/>
          <w:lang w:val="en-GB"/>
        </w:rPr>
      </w:pPr>
      <w:r w:rsidRPr="00F97E36">
        <w:rPr>
          <w:rFonts w:ascii="Times New Roman" w:hAnsi="Times New Roman"/>
          <w:sz w:val="20"/>
          <w:szCs w:val="20"/>
        </w:rPr>
        <w:lastRenderedPageBreak/>
        <w:t>Fig</w:t>
      </w:r>
      <w:r w:rsidR="00F97E36" w:rsidRPr="00F97E36">
        <w:rPr>
          <w:rFonts w:ascii="Times New Roman" w:hAnsi="Times New Roman"/>
          <w:sz w:val="20"/>
          <w:szCs w:val="20"/>
        </w:rPr>
        <w:t>ure</w:t>
      </w:r>
      <w:r w:rsidRPr="00F97E36">
        <w:rPr>
          <w:rFonts w:ascii="Times New Roman" w:hAnsi="Times New Roman"/>
          <w:sz w:val="20"/>
          <w:szCs w:val="20"/>
        </w:rPr>
        <w:t xml:space="preserve"> 6</w:t>
      </w:r>
      <w:r w:rsidR="00582D84" w:rsidRPr="00F97E36">
        <w:rPr>
          <w:rFonts w:ascii="Times New Roman" w:hAnsi="Times New Roman"/>
          <w:sz w:val="20"/>
          <w:szCs w:val="20"/>
        </w:rPr>
        <w:t xml:space="preserve"> </w:t>
      </w:r>
      <w:r w:rsidRPr="00F97E36">
        <w:rPr>
          <w:rFonts w:ascii="Times New Roman" w:hAnsi="Times New Roman"/>
          <w:sz w:val="20"/>
          <w:szCs w:val="20"/>
        </w:rPr>
        <w:t xml:space="preserve">Scheduling </w:t>
      </w:r>
      <w:r w:rsidR="00323314" w:rsidRPr="00F97E36">
        <w:rPr>
          <w:rFonts w:ascii="Times New Roman" w:hAnsi="Times New Roman"/>
          <w:sz w:val="20"/>
          <w:szCs w:val="20"/>
        </w:rPr>
        <w:t>f</w:t>
      </w:r>
      <w:r w:rsidRPr="00F97E36">
        <w:rPr>
          <w:rFonts w:ascii="Times New Roman" w:hAnsi="Times New Roman"/>
          <w:sz w:val="20"/>
          <w:szCs w:val="20"/>
        </w:rPr>
        <w:t>rame multiplexing with GP alignment and puncturing</w:t>
      </w:r>
      <w:r w:rsidR="00323314" w:rsidRPr="00F97E36">
        <w:rPr>
          <w:rFonts w:ascii="Times New Roman" w:hAnsi="Times New Roman"/>
          <w:sz w:val="20"/>
          <w:szCs w:val="20"/>
        </w:rPr>
        <w:t>. Blue and yellow indicate downlink and uplink transmission, respectively.</w:t>
      </w:r>
    </w:p>
    <w:p w:rsidR="00DD6B34" w:rsidRPr="00F97E36" w:rsidRDefault="00DD6B34" w:rsidP="00F97E36">
      <w:pPr>
        <w:spacing w:after="120" w:line="264" w:lineRule="auto"/>
        <w:jc w:val="both"/>
        <w:rPr>
          <w:rFonts w:ascii="Times New Roman" w:hAnsi="Times New Roman"/>
          <w:sz w:val="20"/>
          <w:szCs w:val="20"/>
          <w:lang w:val="en-GB"/>
        </w:rPr>
      </w:pPr>
      <w:r w:rsidRPr="00F97E36">
        <w:rPr>
          <w:rFonts w:ascii="Times New Roman" w:hAnsi="Times New Roman"/>
          <w:sz w:val="20"/>
          <w:szCs w:val="20"/>
        </w:rPr>
        <w:t xml:space="preserve">Another reason to introduce flexible resource allocation in both FDM and TDM manner is service volume matching. In general, mMTC needs more uplink resources and eMBB has a higher proportion of downlink service. </w:t>
      </w:r>
      <w:r w:rsidR="00054E46" w:rsidRPr="00F97E36">
        <w:rPr>
          <w:rFonts w:ascii="Times New Roman" w:hAnsi="Times New Roman"/>
          <w:sz w:val="20"/>
          <w:szCs w:val="20"/>
        </w:rPr>
        <w:t>Handling such</w:t>
      </w:r>
      <w:r w:rsidRPr="00F97E36">
        <w:rPr>
          <w:rFonts w:ascii="Times New Roman" w:hAnsi="Times New Roman"/>
          <w:sz w:val="20"/>
          <w:szCs w:val="20"/>
        </w:rPr>
        <w:t xml:space="preserve"> DL and UL service volume</w:t>
      </w:r>
      <w:r w:rsidR="00054E46" w:rsidRPr="00F97E36">
        <w:rPr>
          <w:rFonts w:ascii="Times New Roman" w:hAnsi="Times New Roman"/>
          <w:sz w:val="20"/>
          <w:szCs w:val="20"/>
        </w:rPr>
        <w:t xml:space="preserve"> differences</w:t>
      </w:r>
      <w:r w:rsidR="00F97E36">
        <w:rPr>
          <w:rFonts w:ascii="Times New Roman" w:hAnsi="Times New Roman"/>
          <w:sz w:val="20"/>
          <w:szCs w:val="20"/>
        </w:rPr>
        <w:t xml:space="preserve"> with FDM </w:t>
      </w:r>
      <w:r w:rsidR="00054E46" w:rsidRPr="00F97E36">
        <w:rPr>
          <w:rFonts w:ascii="Times New Roman" w:hAnsi="Times New Roman"/>
          <w:sz w:val="20"/>
          <w:szCs w:val="20"/>
        </w:rPr>
        <w:t xml:space="preserve">and different </w:t>
      </w:r>
      <w:r w:rsidRPr="00F97E36">
        <w:rPr>
          <w:rFonts w:ascii="Times New Roman" w:hAnsi="Times New Roman"/>
          <w:sz w:val="20"/>
          <w:szCs w:val="20"/>
        </w:rPr>
        <w:t xml:space="preserve">SDF configurations would imply a resource waste if DL and UL alignment is needed. </w:t>
      </w:r>
    </w:p>
    <w:p w:rsidR="00DD6B34" w:rsidRPr="00F97E36" w:rsidRDefault="00DD6B34" w:rsidP="00F97E36">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According to the above considerations, it is suggested that </w:t>
      </w:r>
      <w:r w:rsidR="00323314" w:rsidRPr="00F97E36">
        <w:rPr>
          <w:rFonts w:ascii="Times New Roman" w:hAnsi="Times New Roman"/>
          <w:sz w:val="20"/>
          <w:szCs w:val="20"/>
          <w:lang w:val="en-GB"/>
        </w:rPr>
        <w:t xml:space="preserve">scheduling frame </w:t>
      </w:r>
      <w:r w:rsidRPr="00F97E36">
        <w:rPr>
          <w:rFonts w:ascii="Times New Roman" w:hAnsi="Times New Roman"/>
          <w:sz w:val="20"/>
          <w:szCs w:val="20"/>
          <w:lang w:val="en-GB"/>
        </w:rPr>
        <w:t>multiplexing in both a FDM and TDM manner should be considered in the study.</w:t>
      </w:r>
    </w:p>
    <w:p w:rsidR="002E2939" w:rsidRPr="00F97E36" w:rsidRDefault="00E50533" w:rsidP="002E2939">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F97E36">
        <w:rPr>
          <w:rFonts w:ascii="Times New Roman" w:hAnsi="Times New Roman"/>
          <w:b/>
          <w:sz w:val="20"/>
          <w:szCs w:val="20"/>
          <w:u w:val="single"/>
          <w:lang w:val="en-GB"/>
        </w:rPr>
        <w:t xml:space="preserve">Proposal </w:t>
      </w:r>
      <w:r w:rsidR="00750D93" w:rsidRPr="00F97E36">
        <w:rPr>
          <w:rFonts w:ascii="Times New Roman" w:hAnsi="Times New Roman"/>
          <w:b/>
          <w:sz w:val="20"/>
          <w:szCs w:val="20"/>
          <w:u w:val="single"/>
          <w:lang w:val="en-GB"/>
        </w:rPr>
        <w:t>8</w:t>
      </w:r>
      <w:r w:rsidR="002E2939" w:rsidRPr="00F97E36">
        <w:rPr>
          <w:rFonts w:ascii="Times New Roman" w:hAnsi="Times New Roman"/>
          <w:b/>
          <w:sz w:val="20"/>
          <w:szCs w:val="20"/>
          <w:u w:val="single"/>
          <w:lang w:val="en-GB"/>
        </w:rPr>
        <w:t xml:space="preserve"> </w:t>
      </w:r>
    </w:p>
    <w:p w:rsidR="002E2939" w:rsidRPr="00F97E36" w:rsidRDefault="002E2939" w:rsidP="005726A1">
      <w:pPr>
        <w:numPr>
          <w:ilvl w:val="0"/>
          <w:numId w:val="3"/>
        </w:numPr>
        <w:overflowPunct w:val="0"/>
        <w:autoSpaceDE w:val="0"/>
        <w:autoSpaceDN w:val="0"/>
        <w:adjustRightInd w:val="0"/>
        <w:spacing w:after="120" w:line="264" w:lineRule="auto"/>
        <w:ind w:leftChars="100" w:left="640"/>
        <w:jc w:val="both"/>
        <w:textAlignment w:val="baseline"/>
        <w:rPr>
          <w:rFonts w:ascii="Times New Roman" w:hAnsi="Times New Roman"/>
          <w:b/>
          <w:i/>
          <w:sz w:val="20"/>
          <w:szCs w:val="20"/>
          <w:lang w:val="en-GB"/>
        </w:rPr>
      </w:pPr>
      <w:r w:rsidRPr="00F97E36">
        <w:rPr>
          <w:rFonts w:ascii="Times New Roman" w:hAnsi="Times New Roman"/>
          <w:b/>
          <w:i/>
          <w:sz w:val="20"/>
          <w:szCs w:val="20"/>
          <w:lang w:val="en-GB"/>
        </w:rPr>
        <w:t>Both time (TDM) and frequency (FDM)</w:t>
      </w:r>
      <w:r w:rsidR="00E50533" w:rsidRPr="00F97E36">
        <w:rPr>
          <w:rFonts w:ascii="Times New Roman" w:hAnsi="Times New Roman"/>
          <w:b/>
          <w:i/>
          <w:sz w:val="20"/>
          <w:szCs w:val="20"/>
          <w:lang w:val="en-GB"/>
        </w:rPr>
        <w:t xml:space="preserve"> </w:t>
      </w:r>
      <w:r w:rsidRPr="00F97E36">
        <w:rPr>
          <w:rFonts w:ascii="Times New Roman" w:hAnsi="Times New Roman"/>
          <w:b/>
          <w:i/>
          <w:sz w:val="20"/>
          <w:szCs w:val="20"/>
          <w:lang w:val="en-GB"/>
        </w:rPr>
        <w:t xml:space="preserve">multiplexing of </w:t>
      </w:r>
      <w:r w:rsidR="00E50533" w:rsidRPr="00F97E36">
        <w:rPr>
          <w:rFonts w:ascii="Times New Roman" w:hAnsi="Times New Roman"/>
          <w:b/>
          <w:i/>
          <w:sz w:val="20"/>
          <w:szCs w:val="20"/>
          <w:lang w:val="en-GB"/>
        </w:rPr>
        <w:t xml:space="preserve">different kinds of </w:t>
      </w:r>
      <w:r w:rsidR="00054E46" w:rsidRPr="00F97E36">
        <w:rPr>
          <w:rFonts w:ascii="Times New Roman" w:hAnsi="Times New Roman"/>
          <w:b/>
          <w:i/>
          <w:sz w:val="20"/>
          <w:szCs w:val="20"/>
          <w:lang w:val="en-GB"/>
        </w:rPr>
        <w:t>s</w:t>
      </w:r>
      <w:r w:rsidR="00E50533" w:rsidRPr="00F97E36">
        <w:rPr>
          <w:rFonts w:ascii="Times New Roman" w:hAnsi="Times New Roman"/>
          <w:b/>
          <w:i/>
          <w:sz w:val="20"/>
          <w:szCs w:val="20"/>
          <w:lang w:val="en-GB"/>
        </w:rPr>
        <w:t xml:space="preserve">cheduling </w:t>
      </w:r>
      <w:r w:rsidR="00054E46" w:rsidRPr="00F97E36">
        <w:rPr>
          <w:rFonts w:ascii="Times New Roman" w:hAnsi="Times New Roman"/>
          <w:b/>
          <w:i/>
          <w:sz w:val="20"/>
          <w:szCs w:val="20"/>
          <w:lang w:val="en-GB"/>
        </w:rPr>
        <w:t>f</w:t>
      </w:r>
      <w:r w:rsidR="00E50533" w:rsidRPr="00F97E36">
        <w:rPr>
          <w:rFonts w:ascii="Times New Roman" w:hAnsi="Times New Roman"/>
          <w:b/>
          <w:i/>
          <w:sz w:val="20"/>
          <w:szCs w:val="20"/>
          <w:lang w:val="en-GB"/>
        </w:rPr>
        <w:t>rames</w:t>
      </w:r>
      <w:r w:rsidRPr="00F97E36">
        <w:rPr>
          <w:rFonts w:ascii="Times New Roman" w:hAnsi="Times New Roman"/>
          <w:b/>
          <w:i/>
          <w:sz w:val="20"/>
          <w:szCs w:val="20"/>
          <w:lang w:val="en-GB"/>
        </w:rPr>
        <w:t xml:space="preserve"> should be considered during the study item.</w:t>
      </w:r>
    </w:p>
    <w:p w:rsidR="00D31D04" w:rsidRPr="00DE7F4B" w:rsidRDefault="00D31D04" w:rsidP="00D31D04">
      <w:pPr>
        <w:pStyle w:val="Heading2"/>
        <w:spacing w:line="240" w:lineRule="auto"/>
        <w:ind w:left="578" w:hanging="578"/>
        <w:rPr>
          <w:rFonts w:ascii="Times New Roman" w:hAnsi="Times New Roman"/>
          <w:sz w:val="28"/>
          <w:szCs w:val="28"/>
        </w:rPr>
      </w:pPr>
      <w:r w:rsidRPr="00DE7F4B">
        <w:rPr>
          <w:rFonts w:ascii="Times New Roman" w:hAnsi="Times New Roman"/>
          <w:sz w:val="28"/>
          <w:szCs w:val="28"/>
        </w:rPr>
        <w:t>Support of wireless backhaul</w:t>
      </w:r>
    </w:p>
    <w:p w:rsidR="0069714E" w:rsidRPr="00F97E36" w:rsidRDefault="0069714E" w:rsidP="00991C48">
      <w:pPr>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Wireless backhaul is a key enabler to resolve backhaul availability issue</w:t>
      </w:r>
      <w:r w:rsidR="00D13868" w:rsidRPr="00F97E36">
        <w:rPr>
          <w:rFonts w:ascii="Times New Roman" w:hAnsi="Times New Roman"/>
          <w:sz w:val="20"/>
          <w:szCs w:val="20"/>
          <w:lang w:val="en-GB"/>
        </w:rPr>
        <w:t>s</w:t>
      </w:r>
      <w:r w:rsidRPr="00F97E36">
        <w:rPr>
          <w:rFonts w:ascii="Times New Roman" w:hAnsi="Times New Roman"/>
          <w:sz w:val="20"/>
          <w:szCs w:val="20"/>
          <w:lang w:val="en-GB"/>
        </w:rPr>
        <w:t xml:space="preserve"> and to reduce</w:t>
      </w:r>
      <w:r w:rsidR="003457A1" w:rsidRPr="00F97E36">
        <w:rPr>
          <w:rFonts w:ascii="Times New Roman" w:hAnsi="Times New Roman"/>
          <w:sz w:val="20"/>
          <w:szCs w:val="20"/>
          <w:lang w:val="en-GB"/>
        </w:rPr>
        <w:t xml:space="preserve"> the</w:t>
      </w:r>
      <w:r w:rsidRPr="00F97E36">
        <w:rPr>
          <w:rFonts w:ascii="Times New Roman" w:hAnsi="Times New Roman"/>
          <w:sz w:val="20"/>
          <w:szCs w:val="20"/>
          <w:lang w:val="en-GB"/>
        </w:rPr>
        <w:t xml:space="preserve"> cost of deployment and management </w:t>
      </w:r>
      <w:r w:rsidR="003457A1" w:rsidRPr="00F97E36">
        <w:rPr>
          <w:rFonts w:ascii="Times New Roman" w:hAnsi="Times New Roman"/>
          <w:sz w:val="20"/>
          <w:szCs w:val="20"/>
          <w:lang w:val="en-GB"/>
        </w:rPr>
        <w:t>of</w:t>
      </w:r>
      <w:r w:rsidRPr="00F97E36">
        <w:rPr>
          <w:rFonts w:ascii="Times New Roman" w:hAnsi="Times New Roman"/>
          <w:sz w:val="20"/>
          <w:szCs w:val="20"/>
          <w:lang w:val="en-GB"/>
        </w:rPr>
        <w:t xml:space="preserve"> 5G network</w:t>
      </w:r>
      <w:r w:rsidR="00D13868" w:rsidRPr="00F97E36">
        <w:rPr>
          <w:rFonts w:ascii="Times New Roman" w:hAnsi="Times New Roman"/>
          <w:sz w:val="20"/>
          <w:szCs w:val="20"/>
          <w:lang w:val="en-GB"/>
        </w:rPr>
        <w:t>s.</w:t>
      </w:r>
      <w:r w:rsidR="00E805C5" w:rsidRPr="00F97E36">
        <w:rPr>
          <w:rFonts w:ascii="Times New Roman" w:hAnsi="Times New Roman"/>
          <w:sz w:val="20"/>
          <w:szCs w:val="20"/>
          <w:lang w:val="en-GB"/>
        </w:rPr>
        <w:t xml:space="preserve"> </w:t>
      </w:r>
      <w:r w:rsidR="00D13868" w:rsidRPr="00F97E36">
        <w:rPr>
          <w:rFonts w:ascii="Times New Roman" w:hAnsi="Times New Roman"/>
          <w:sz w:val="20"/>
          <w:szCs w:val="20"/>
          <w:lang w:val="en-GB"/>
        </w:rPr>
        <w:t>This</w:t>
      </w:r>
      <w:r w:rsidRPr="00F97E36">
        <w:rPr>
          <w:rFonts w:ascii="Times New Roman" w:hAnsi="Times New Roman"/>
          <w:sz w:val="20"/>
          <w:szCs w:val="20"/>
          <w:lang w:val="en-GB"/>
        </w:rPr>
        <w:t xml:space="preserve"> has been </w:t>
      </w:r>
      <w:r w:rsidR="003457A1" w:rsidRPr="00F97E36">
        <w:rPr>
          <w:rFonts w:ascii="Times New Roman" w:hAnsi="Times New Roman"/>
          <w:sz w:val="20"/>
          <w:szCs w:val="20"/>
          <w:lang w:val="en-GB"/>
        </w:rPr>
        <w:t>regarded</w:t>
      </w:r>
      <w:r w:rsidR="00E805C5" w:rsidRPr="00F97E36">
        <w:rPr>
          <w:rFonts w:ascii="Times New Roman" w:hAnsi="Times New Roman"/>
          <w:sz w:val="20"/>
          <w:szCs w:val="20"/>
          <w:lang w:val="en-GB"/>
        </w:rPr>
        <w:t xml:space="preserve"> as one of </w:t>
      </w:r>
      <w:r w:rsidR="003457A1" w:rsidRPr="00F97E36">
        <w:rPr>
          <w:rFonts w:ascii="Times New Roman" w:hAnsi="Times New Roman"/>
          <w:sz w:val="20"/>
          <w:szCs w:val="20"/>
          <w:lang w:val="en-GB"/>
        </w:rPr>
        <w:t xml:space="preserve">main requirements of 5G </w:t>
      </w:r>
      <w:fldSimple w:instr=" REF _Ref446515406 \n \h  \* MERGEFORMAT ">
        <w:r w:rsidR="00DD6B34" w:rsidRPr="00F97E36">
          <w:rPr>
            <w:rFonts w:ascii="Times New Roman" w:hAnsi="Times New Roman"/>
            <w:sz w:val="20"/>
            <w:szCs w:val="20"/>
            <w:lang w:val="en-GB"/>
          </w:rPr>
          <w:t>[3</w:t>
        </w:r>
        <w:r w:rsidR="003457A1" w:rsidRPr="00F97E36">
          <w:rPr>
            <w:rFonts w:ascii="Times New Roman" w:hAnsi="Times New Roman"/>
            <w:sz w:val="20"/>
            <w:szCs w:val="20"/>
            <w:lang w:val="en-GB"/>
          </w:rPr>
          <w:t>]</w:t>
        </w:r>
      </w:fldSimple>
      <w:fldSimple w:instr=" REF _Ref446798080 \n \h  \* MERGEFORMAT ">
        <w:r w:rsidR="00DD6B34" w:rsidRPr="00F97E36">
          <w:rPr>
            <w:rFonts w:ascii="Times New Roman" w:hAnsi="Times New Roman"/>
            <w:sz w:val="20"/>
            <w:szCs w:val="20"/>
            <w:lang w:val="en-GB"/>
          </w:rPr>
          <w:t>[4</w:t>
        </w:r>
        <w:r w:rsidR="003457A1" w:rsidRPr="00F97E36">
          <w:rPr>
            <w:rFonts w:ascii="Times New Roman" w:hAnsi="Times New Roman"/>
            <w:sz w:val="20"/>
            <w:szCs w:val="20"/>
            <w:lang w:val="en-GB"/>
          </w:rPr>
          <w:t>]</w:t>
        </w:r>
      </w:fldSimple>
      <w:r w:rsidR="003457A1" w:rsidRPr="00F97E36">
        <w:rPr>
          <w:rFonts w:ascii="Times New Roman" w:hAnsi="Times New Roman"/>
          <w:sz w:val="20"/>
          <w:szCs w:val="20"/>
          <w:lang w:val="en-GB"/>
        </w:rPr>
        <w:t xml:space="preserve">. Moreover, efficient support of wireless backhaul is listed in </w:t>
      </w:r>
      <w:fldSimple w:instr=" REF _Ref446402934 \n \h  \* MERGEFORMAT ">
        <w:r w:rsidR="003457A1" w:rsidRPr="00F97E36">
          <w:rPr>
            <w:rFonts w:ascii="Times New Roman" w:hAnsi="Times New Roman"/>
            <w:sz w:val="20"/>
            <w:szCs w:val="20"/>
            <w:lang w:val="en-GB"/>
          </w:rPr>
          <w:t>[1]</w:t>
        </w:r>
      </w:fldSimple>
      <w:r w:rsidR="003457A1" w:rsidRPr="00F97E36">
        <w:rPr>
          <w:rFonts w:ascii="Times New Roman" w:hAnsi="Times New Roman"/>
          <w:sz w:val="20"/>
          <w:szCs w:val="20"/>
          <w:lang w:val="en-GB"/>
        </w:rPr>
        <w:t xml:space="preserve"> as one of the objectives </w:t>
      </w:r>
      <w:r w:rsidR="00054E46" w:rsidRPr="00F97E36">
        <w:rPr>
          <w:rFonts w:ascii="Times New Roman" w:hAnsi="Times New Roman"/>
          <w:sz w:val="20"/>
          <w:szCs w:val="20"/>
          <w:lang w:val="en-GB"/>
        </w:rPr>
        <w:t>for the</w:t>
      </w:r>
      <w:r w:rsidR="003457A1" w:rsidRPr="00F97E36">
        <w:rPr>
          <w:rFonts w:ascii="Times New Roman" w:hAnsi="Times New Roman"/>
          <w:sz w:val="20"/>
          <w:szCs w:val="20"/>
          <w:lang w:val="en-GB"/>
        </w:rPr>
        <w:t xml:space="preserve"> new RAT </w:t>
      </w:r>
      <w:r w:rsidR="00054E46" w:rsidRPr="00F97E36">
        <w:rPr>
          <w:rFonts w:ascii="Times New Roman" w:hAnsi="Times New Roman"/>
          <w:sz w:val="20"/>
          <w:szCs w:val="20"/>
          <w:lang w:val="en-GB"/>
        </w:rPr>
        <w:t>study</w:t>
      </w:r>
      <w:r w:rsidR="003457A1" w:rsidRPr="00F97E36">
        <w:rPr>
          <w:rFonts w:ascii="Times New Roman" w:hAnsi="Times New Roman"/>
          <w:sz w:val="20"/>
          <w:szCs w:val="20"/>
          <w:lang w:val="en-GB"/>
        </w:rPr>
        <w:t xml:space="preserve">. Therefore, </w:t>
      </w:r>
      <w:r w:rsidR="00D13868" w:rsidRPr="00F97E36">
        <w:rPr>
          <w:rFonts w:ascii="Times New Roman" w:hAnsi="Times New Roman"/>
          <w:sz w:val="20"/>
          <w:szCs w:val="20"/>
          <w:lang w:val="en-GB"/>
        </w:rPr>
        <w:t xml:space="preserve">the </w:t>
      </w:r>
      <w:r w:rsidR="004B77D1" w:rsidRPr="00F97E36">
        <w:rPr>
          <w:rFonts w:ascii="Times New Roman" w:hAnsi="Times New Roman"/>
          <w:sz w:val="20"/>
          <w:szCs w:val="20"/>
          <w:lang w:val="en-GB"/>
        </w:rPr>
        <w:t xml:space="preserve">frame structure design should consider </w:t>
      </w:r>
      <w:r w:rsidR="00D13868" w:rsidRPr="00F97E36">
        <w:rPr>
          <w:rFonts w:ascii="Times New Roman" w:hAnsi="Times New Roman"/>
          <w:sz w:val="20"/>
          <w:szCs w:val="20"/>
          <w:lang w:val="en-GB"/>
        </w:rPr>
        <w:t xml:space="preserve">the </w:t>
      </w:r>
      <w:r w:rsidR="004B77D1" w:rsidRPr="00F97E36">
        <w:rPr>
          <w:rFonts w:ascii="Times New Roman" w:hAnsi="Times New Roman"/>
          <w:sz w:val="20"/>
          <w:szCs w:val="20"/>
          <w:lang w:val="en-GB"/>
        </w:rPr>
        <w:t>requirement</w:t>
      </w:r>
      <w:r w:rsidR="00D13868" w:rsidRPr="00F97E36">
        <w:rPr>
          <w:rFonts w:ascii="Times New Roman" w:hAnsi="Times New Roman"/>
          <w:sz w:val="20"/>
          <w:szCs w:val="20"/>
          <w:lang w:val="en-GB"/>
        </w:rPr>
        <w:t>s</w:t>
      </w:r>
      <w:r w:rsidR="004B77D1" w:rsidRPr="00F97E36">
        <w:rPr>
          <w:rFonts w:ascii="Times New Roman" w:hAnsi="Times New Roman"/>
          <w:sz w:val="20"/>
          <w:szCs w:val="20"/>
          <w:lang w:val="en-GB"/>
        </w:rPr>
        <w:t xml:space="preserve"> and impact of</w:t>
      </w:r>
      <w:r w:rsidR="00D13868" w:rsidRPr="00F97E36">
        <w:rPr>
          <w:rFonts w:ascii="Times New Roman" w:hAnsi="Times New Roman"/>
          <w:sz w:val="20"/>
          <w:szCs w:val="20"/>
          <w:lang w:val="en-GB"/>
        </w:rPr>
        <w:t xml:space="preserve"> a</w:t>
      </w:r>
      <w:r w:rsidR="004B77D1" w:rsidRPr="00F97E36">
        <w:rPr>
          <w:rFonts w:ascii="Times New Roman" w:hAnsi="Times New Roman"/>
          <w:sz w:val="20"/>
          <w:szCs w:val="20"/>
          <w:lang w:val="en-GB"/>
        </w:rPr>
        <w:t xml:space="preserve"> wireless backhaul.</w:t>
      </w:r>
    </w:p>
    <w:p w:rsidR="00E805C5" w:rsidRPr="00F97E36" w:rsidRDefault="00F8603F" w:rsidP="00E805C5">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F97E36">
        <w:rPr>
          <w:rFonts w:ascii="Times New Roman" w:hAnsi="Times New Roman"/>
          <w:b/>
          <w:sz w:val="20"/>
          <w:szCs w:val="20"/>
          <w:u w:val="single"/>
          <w:lang w:val="en-GB"/>
        </w:rPr>
        <w:t xml:space="preserve">Proposal </w:t>
      </w:r>
      <w:r w:rsidR="00750D93" w:rsidRPr="00F97E36">
        <w:rPr>
          <w:rFonts w:ascii="Times New Roman" w:hAnsi="Times New Roman"/>
          <w:b/>
          <w:sz w:val="20"/>
          <w:szCs w:val="20"/>
          <w:u w:val="single"/>
          <w:lang w:val="en-GB"/>
        </w:rPr>
        <w:t>9</w:t>
      </w:r>
      <w:r w:rsidR="00E805C5" w:rsidRPr="00F97E36">
        <w:rPr>
          <w:rFonts w:ascii="Times New Roman" w:hAnsi="Times New Roman"/>
          <w:b/>
          <w:sz w:val="20"/>
          <w:szCs w:val="20"/>
          <w:lang w:val="en-GB"/>
        </w:rPr>
        <w:t xml:space="preserve">: </w:t>
      </w:r>
    </w:p>
    <w:p w:rsidR="00E805C5" w:rsidRPr="00F97E36" w:rsidRDefault="00054E46" w:rsidP="005726A1">
      <w:pPr>
        <w:numPr>
          <w:ilvl w:val="0"/>
          <w:numId w:val="3"/>
        </w:numPr>
        <w:overflowPunct w:val="0"/>
        <w:autoSpaceDE w:val="0"/>
        <w:autoSpaceDN w:val="0"/>
        <w:adjustRightInd w:val="0"/>
        <w:spacing w:after="120" w:line="264" w:lineRule="auto"/>
        <w:ind w:leftChars="100" w:left="640"/>
        <w:jc w:val="both"/>
        <w:textAlignment w:val="baseline"/>
        <w:rPr>
          <w:rFonts w:ascii="Times New Roman" w:hAnsi="Times New Roman"/>
          <w:b/>
          <w:i/>
          <w:sz w:val="20"/>
          <w:szCs w:val="20"/>
          <w:lang w:val="en-GB"/>
        </w:rPr>
      </w:pPr>
      <w:r w:rsidRPr="00F97E36">
        <w:rPr>
          <w:rFonts w:ascii="Times New Roman" w:hAnsi="Times New Roman"/>
          <w:b/>
          <w:i/>
          <w:sz w:val="20"/>
          <w:szCs w:val="20"/>
          <w:lang w:val="en-GB"/>
        </w:rPr>
        <w:t>W</w:t>
      </w:r>
      <w:r w:rsidR="00E805C5" w:rsidRPr="00F97E36">
        <w:rPr>
          <w:rFonts w:ascii="Times New Roman" w:hAnsi="Times New Roman"/>
          <w:b/>
          <w:i/>
          <w:sz w:val="20"/>
          <w:szCs w:val="20"/>
          <w:lang w:val="en-GB"/>
        </w:rPr>
        <w:t>ireless relay</w:t>
      </w:r>
      <w:r w:rsidRPr="00F97E36">
        <w:rPr>
          <w:rFonts w:ascii="Times New Roman" w:hAnsi="Times New Roman"/>
          <w:b/>
          <w:i/>
          <w:sz w:val="20"/>
          <w:szCs w:val="20"/>
          <w:lang w:val="en-GB"/>
        </w:rPr>
        <w:t>ing should be efficiently supported</w:t>
      </w:r>
      <w:r w:rsidR="00E805C5" w:rsidRPr="00F97E36">
        <w:rPr>
          <w:rFonts w:ascii="Times New Roman" w:hAnsi="Times New Roman"/>
          <w:b/>
          <w:i/>
          <w:sz w:val="20"/>
          <w:szCs w:val="20"/>
          <w:lang w:val="en-GB"/>
        </w:rPr>
        <w:t xml:space="preserve"> when designing frame structure of new RAT</w:t>
      </w:r>
    </w:p>
    <w:p w:rsidR="00D31D04" w:rsidRPr="00DE7F4B" w:rsidRDefault="00D31D04" w:rsidP="00FC0AB8">
      <w:pPr>
        <w:pStyle w:val="Heading2"/>
        <w:spacing w:line="240" w:lineRule="auto"/>
        <w:ind w:left="578" w:hanging="578"/>
        <w:rPr>
          <w:rFonts w:ascii="Times New Roman" w:hAnsi="Times New Roman"/>
          <w:sz w:val="28"/>
          <w:szCs w:val="28"/>
        </w:rPr>
      </w:pPr>
      <w:r w:rsidRPr="00DE7F4B">
        <w:rPr>
          <w:rFonts w:ascii="Times New Roman" w:hAnsi="Times New Roman"/>
          <w:sz w:val="28"/>
          <w:szCs w:val="28"/>
        </w:rPr>
        <w:t xml:space="preserve">Unified </w:t>
      </w:r>
      <w:r w:rsidR="000710C4" w:rsidRPr="00DE7F4B">
        <w:rPr>
          <w:rFonts w:ascii="Times New Roman" w:hAnsi="Times New Roman"/>
          <w:sz w:val="28"/>
          <w:szCs w:val="28"/>
        </w:rPr>
        <w:t>D</w:t>
      </w:r>
      <w:r w:rsidRPr="00DE7F4B">
        <w:rPr>
          <w:rFonts w:ascii="Times New Roman" w:hAnsi="Times New Roman"/>
          <w:sz w:val="28"/>
          <w:szCs w:val="28"/>
        </w:rPr>
        <w:t>es</w:t>
      </w:r>
      <w:r w:rsidR="000710C4" w:rsidRPr="00DE7F4B">
        <w:rPr>
          <w:rFonts w:ascii="Times New Roman" w:hAnsi="Times New Roman"/>
          <w:sz w:val="28"/>
          <w:szCs w:val="28"/>
        </w:rPr>
        <w:t>i</w:t>
      </w:r>
      <w:r w:rsidRPr="00DE7F4B">
        <w:rPr>
          <w:rFonts w:ascii="Times New Roman" w:hAnsi="Times New Roman"/>
          <w:sz w:val="28"/>
          <w:szCs w:val="28"/>
        </w:rPr>
        <w:t>gn for FDD and TDD</w:t>
      </w:r>
    </w:p>
    <w:p w:rsidR="00AD7988" w:rsidRPr="00F97E36" w:rsidRDefault="002A3A4B" w:rsidP="00B31747">
      <w:pPr>
        <w:tabs>
          <w:tab w:val="num" w:pos="1440"/>
        </w:tabs>
        <w:overflowPunct w:val="0"/>
        <w:autoSpaceDE w:val="0"/>
        <w:autoSpaceDN w:val="0"/>
        <w:adjustRightInd w:val="0"/>
        <w:spacing w:after="120" w:line="264" w:lineRule="auto"/>
        <w:jc w:val="both"/>
        <w:textAlignment w:val="baseline"/>
        <w:rPr>
          <w:rFonts w:ascii="Times New Roman" w:hAnsi="Times New Roman"/>
          <w:sz w:val="20"/>
          <w:szCs w:val="20"/>
          <w:lang w:val="en-GB"/>
        </w:rPr>
      </w:pPr>
      <w:r w:rsidRPr="00F97E36">
        <w:rPr>
          <w:rFonts w:ascii="Times New Roman" w:hAnsi="Times New Roman"/>
          <w:sz w:val="20"/>
          <w:szCs w:val="20"/>
          <w:lang w:val="en-GB"/>
        </w:rPr>
        <w:t xml:space="preserve">It is well known that TDD is </w:t>
      </w:r>
      <w:r w:rsidR="00FA30F5" w:rsidRPr="00F97E36">
        <w:rPr>
          <w:rFonts w:ascii="Times New Roman" w:hAnsi="Times New Roman"/>
          <w:sz w:val="20"/>
          <w:szCs w:val="20"/>
          <w:lang w:val="en-GB"/>
        </w:rPr>
        <w:t>attractive</w:t>
      </w:r>
      <w:r w:rsidR="009660D2" w:rsidRPr="00F97E36">
        <w:rPr>
          <w:rFonts w:ascii="Times New Roman" w:hAnsi="Times New Roman"/>
          <w:sz w:val="20"/>
          <w:szCs w:val="20"/>
          <w:lang w:val="en-GB"/>
        </w:rPr>
        <w:t xml:space="preserve"> </w:t>
      </w:r>
      <w:r w:rsidR="00FA30F5" w:rsidRPr="00F97E36">
        <w:rPr>
          <w:rFonts w:ascii="Times New Roman" w:hAnsi="Times New Roman"/>
          <w:sz w:val="20"/>
          <w:szCs w:val="20"/>
          <w:lang w:val="en-GB"/>
        </w:rPr>
        <w:t>at high frequency due to</w:t>
      </w:r>
      <w:r w:rsidR="009660D2" w:rsidRPr="00F97E36">
        <w:rPr>
          <w:rFonts w:ascii="Times New Roman" w:hAnsi="Times New Roman"/>
          <w:sz w:val="20"/>
          <w:szCs w:val="20"/>
          <w:lang w:val="en-GB"/>
        </w:rPr>
        <w:t xml:space="preserve"> e.g.</w:t>
      </w:r>
      <w:r w:rsidR="00FA30F5" w:rsidRPr="00F97E36">
        <w:rPr>
          <w:rFonts w:ascii="Times New Roman" w:hAnsi="Times New Roman"/>
          <w:sz w:val="20"/>
          <w:szCs w:val="20"/>
          <w:lang w:val="en-GB"/>
        </w:rPr>
        <w:t xml:space="preserve"> larger amount of available spectrum, </w:t>
      </w:r>
      <w:r w:rsidR="00D13868" w:rsidRPr="00F97E36">
        <w:rPr>
          <w:rFonts w:ascii="Times New Roman" w:hAnsi="Times New Roman"/>
          <w:sz w:val="20"/>
          <w:szCs w:val="20"/>
          <w:lang w:val="en-GB"/>
        </w:rPr>
        <w:t xml:space="preserve">the </w:t>
      </w:r>
      <w:r w:rsidR="009660D2" w:rsidRPr="00F97E36">
        <w:rPr>
          <w:rFonts w:ascii="Times New Roman" w:hAnsi="Times New Roman"/>
          <w:sz w:val="20"/>
          <w:szCs w:val="20"/>
          <w:lang w:val="en-GB"/>
        </w:rPr>
        <w:t xml:space="preserve">availability of channel reciprocity for massive MIMO, etc. However, FDD </w:t>
      </w:r>
      <w:r w:rsidR="004D68B6" w:rsidRPr="00F97E36">
        <w:rPr>
          <w:rFonts w:ascii="Times New Roman" w:hAnsi="Times New Roman"/>
          <w:sz w:val="20"/>
          <w:szCs w:val="20"/>
          <w:lang w:val="en-GB"/>
        </w:rPr>
        <w:t>will still be</w:t>
      </w:r>
      <w:r w:rsidR="009660D2" w:rsidRPr="00F97E36">
        <w:rPr>
          <w:rFonts w:ascii="Times New Roman" w:hAnsi="Times New Roman"/>
          <w:sz w:val="20"/>
          <w:szCs w:val="20"/>
          <w:lang w:val="en-GB"/>
        </w:rPr>
        <w:t xml:space="preserve"> popular at low frequenc</w:t>
      </w:r>
      <w:r w:rsidR="00D13868" w:rsidRPr="00F97E36">
        <w:rPr>
          <w:rFonts w:ascii="Times New Roman" w:hAnsi="Times New Roman"/>
          <w:sz w:val="20"/>
          <w:szCs w:val="20"/>
          <w:lang w:val="en-GB"/>
        </w:rPr>
        <w:t>ies</w:t>
      </w:r>
      <w:r w:rsidR="00E30CBE" w:rsidRPr="00F97E36">
        <w:rPr>
          <w:rFonts w:ascii="Times New Roman" w:hAnsi="Times New Roman"/>
          <w:sz w:val="20"/>
          <w:szCs w:val="20"/>
          <w:lang w:val="en-GB"/>
        </w:rPr>
        <w:t xml:space="preserve"> due to</w:t>
      </w:r>
      <w:r w:rsidR="00E7762A" w:rsidRPr="00F97E36">
        <w:rPr>
          <w:rFonts w:ascii="Times New Roman" w:hAnsi="Times New Roman"/>
          <w:sz w:val="20"/>
          <w:szCs w:val="20"/>
          <w:lang w:val="en-GB"/>
        </w:rPr>
        <w:t xml:space="preserve"> e.g.</w:t>
      </w:r>
      <w:r w:rsidR="004D68B6" w:rsidRPr="00F97E36">
        <w:rPr>
          <w:rFonts w:ascii="Times New Roman" w:hAnsi="Times New Roman"/>
          <w:sz w:val="20"/>
          <w:szCs w:val="20"/>
          <w:lang w:val="en-GB"/>
        </w:rPr>
        <w:t xml:space="preserve"> </w:t>
      </w:r>
      <w:r w:rsidR="00D13868" w:rsidRPr="00F97E36">
        <w:rPr>
          <w:rFonts w:ascii="Times New Roman" w:hAnsi="Times New Roman"/>
          <w:sz w:val="20"/>
          <w:szCs w:val="20"/>
          <w:lang w:val="en-GB"/>
        </w:rPr>
        <w:t xml:space="preserve">the </w:t>
      </w:r>
      <w:r w:rsidR="004D68B6" w:rsidRPr="00F97E36">
        <w:rPr>
          <w:rFonts w:ascii="Times New Roman" w:hAnsi="Times New Roman"/>
          <w:sz w:val="20"/>
          <w:szCs w:val="20"/>
          <w:lang w:val="en-GB"/>
        </w:rPr>
        <w:t>requirement of</w:t>
      </w:r>
      <w:r w:rsidR="00585ABB" w:rsidRPr="00F97E36">
        <w:rPr>
          <w:rFonts w:ascii="Times New Roman" w:hAnsi="Times New Roman"/>
          <w:sz w:val="20"/>
          <w:szCs w:val="20"/>
          <w:lang w:val="en-GB"/>
        </w:rPr>
        <w:t xml:space="preserve"> </w:t>
      </w:r>
      <w:r w:rsidR="00E7762A" w:rsidRPr="00F97E36">
        <w:rPr>
          <w:rFonts w:ascii="Times New Roman" w:hAnsi="Times New Roman"/>
          <w:sz w:val="20"/>
          <w:szCs w:val="20"/>
          <w:lang w:val="en-GB"/>
        </w:rPr>
        <w:t>wide-area</w:t>
      </w:r>
      <w:r w:rsidR="00826987" w:rsidRPr="00F97E36">
        <w:rPr>
          <w:rFonts w:ascii="Times New Roman" w:hAnsi="Times New Roman"/>
          <w:sz w:val="20"/>
          <w:szCs w:val="20"/>
          <w:lang w:val="en-GB"/>
        </w:rPr>
        <w:t xml:space="preserve"> coverage</w:t>
      </w:r>
      <w:r w:rsidR="00D13868" w:rsidRPr="00F97E36">
        <w:rPr>
          <w:rFonts w:ascii="Times New Roman" w:hAnsi="Times New Roman"/>
          <w:sz w:val="20"/>
          <w:szCs w:val="20"/>
          <w:lang w:val="en-GB"/>
        </w:rPr>
        <w:t xml:space="preserve"> and the</w:t>
      </w:r>
      <w:r w:rsidR="004D68B6" w:rsidRPr="00F97E36">
        <w:rPr>
          <w:rFonts w:ascii="Times New Roman" w:hAnsi="Times New Roman"/>
          <w:sz w:val="20"/>
          <w:szCs w:val="20"/>
          <w:lang w:val="en-GB"/>
        </w:rPr>
        <w:t xml:space="preserve"> </w:t>
      </w:r>
      <w:r w:rsidR="00826987" w:rsidRPr="00F97E36">
        <w:rPr>
          <w:rFonts w:ascii="Times New Roman" w:hAnsi="Times New Roman"/>
          <w:sz w:val="20"/>
          <w:szCs w:val="20"/>
          <w:lang w:val="en-GB"/>
        </w:rPr>
        <w:t>current situation of</w:t>
      </w:r>
      <w:r w:rsidR="004D68B6" w:rsidRPr="00F97E36">
        <w:rPr>
          <w:rFonts w:ascii="Times New Roman" w:hAnsi="Times New Roman"/>
          <w:sz w:val="20"/>
          <w:szCs w:val="20"/>
          <w:lang w:val="en-GB"/>
        </w:rPr>
        <w:t xml:space="preserve"> </w:t>
      </w:r>
      <w:r w:rsidR="00E30CBE" w:rsidRPr="00F97E36">
        <w:rPr>
          <w:rFonts w:ascii="Times New Roman" w:hAnsi="Times New Roman"/>
          <w:sz w:val="20"/>
          <w:szCs w:val="20"/>
          <w:lang w:val="en-GB"/>
        </w:rPr>
        <w:t xml:space="preserve">spectrum assignment. Since the frequency </w:t>
      </w:r>
      <w:r w:rsidR="00D13868" w:rsidRPr="00F97E36">
        <w:rPr>
          <w:rFonts w:ascii="Times New Roman" w:hAnsi="Times New Roman"/>
          <w:sz w:val="20"/>
          <w:szCs w:val="20"/>
          <w:lang w:val="en-GB"/>
        </w:rPr>
        <w:t xml:space="preserve">range </w:t>
      </w:r>
      <w:r w:rsidR="00E30CBE" w:rsidRPr="00F97E36">
        <w:rPr>
          <w:rFonts w:ascii="Times New Roman" w:hAnsi="Times New Roman"/>
          <w:sz w:val="20"/>
          <w:szCs w:val="20"/>
          <w:lang w:val="en-GB"/>
        </w:rPr>
        <w:t xml:space="preserve">of </w:t>
      </w:r>
      <w:r w:rsidR="00D13868" w:rsidRPr="00F97E36">
        <w:rPr>
          <w:rFonts w:ascii="Times New Roman" w:hAnsi="Times New Roman"/>
          <w:sz w:val="20"/>
          <w:szCs w:val="20"/>
          <w:lang w:val="en-GB"/>
        </w:rPr>
        <w:t xml:space="preserve">the </w:t>
      </w:r>
      <w:r w:rsidR="00E30CBE" w:rsidRPr="00F97E36">
        <w:rPr>
          <w:rFonts w:ascii="Times New Roman" w:hAnsi="Times New Roman"/>
          <w:sz w:val="20"/>
          <w:szCs w:val="20"/>
          <w:lang w:val="en-GB"/>
        </w:rPr>
        <w:t xml:space="preserve">new RAT is from 0 to 100GHz </w:t>
      </w:r>
      <w:fldSimple w:instr=" REF _Ref446402934 \n \h  \* MERGEFORMAT ">
        <w:r w:rsidR="00E30CBE" w:rsidRPr="00F97E36">
          <w:rPr>
            <w:rFonts w:ascii="Times New Roman" w:hAnsi="Times New Roman"/>
            <w:sz w:val="20"/>
            <w:szCs w:val="20"/>
            <w:lang w:val="en-GB"/>
          </w:rPr>
          <w:t>[1]</w:t>
        </w:r>
      </w:fldSimple>
      <w:r w:rsidR="00E30CBE" w:rsidRPr="00F97E36">
        <w:rPr>
          <w:rFonts w:ascii="Times New Roman" w:hAnsi="Times New Roman"/>
          <w:sz w:val="20"/>
          <w:szCs w:val="20"/>
          <w:lang w:val="en-GB"/>
        </w:rPr>
        <w:t xml:space="preserve">, </w:t>
      </w:r>
      <w:r w:rsidR="004D68B6" w:rsidRPr="00F97E36">
        <w:rPr>
          <w:rFonts w:ascii="Times New Roman" w:hAnsi="Times New Roman"/>
          <w:sz w:val="20"/>
          <w:szCs w:val="20"/>
          <w:lang w:val="en-GB"/>
        </w:rPr>
        <w:t xml:space="preserve">both FDD and TDD shall be supported and </w:t>
      </w:r>
      <w:r w:rsidR="00D13868" w:rsidRPr="00F97E36">
        <w:rPr>
          <w:rFonts w:ascii="Times New Roman" w:hAnsi="Times New Roman"/>
          <w:sz w:val="20"/>
          <w:szCs w:val="20"/>
          <w:lang w:val="en-GB"/>
        </w:rPr>
        <w:t xml:space="preserve">the </w:t>
      </w:r>
      <w:r w:rsidR="004D68B6" w:rsidRPr="00F97E36">
        <w:rPr>
          <w:rFonts w:ascii="Times New Roman" w:hAnsi="Times New Roman"/>
          <w:sz w:val="20"/>
          <w:szCs w:val="20"/>
          <w:lang w:val="en-GB"/>
        </w:rPr>
        <w:t>f</w:t>
      </w:r>
      <w:r w:rsidR="00E30CBE" w:rsidRPr="00F97E36">
        <w:rPr>
          <w:rFonts w:ascii="Times New Roman" w:hAnsi="Times New Roman"/>
          <w:sz w:val="20"/>
          <w:szCs w:val="20"/>
          <w:lang w:val="en-GB"/>
        </w:rPr>
        <w:t xml:space="preserve">rame structure of FDD </w:t>
      </w:r>
      <w:r w:rsidR="004D68B6" w:rsidRPr="00F97E36">
        <w:rPr>
          <w:rFonts w:ascii="Times New Roman" w:hAnsi="Times New Roman"/>
          <w:sz w:val="20"/>
          <w:szCs w:val="20"/>
          <w:lang w:val="en-GB"/>
        </w:rPr>
        <w:t>shall</w:t>
      </w:r>
      <w:r w:rsidR="00E30CBE" w:rsidRPr="00F97E36">
        <w:rPr>
          <w:rFonts w:ascii="Times New Roman" w:hAnsi="Times New Roman"/>
          <w:sz w:val="20"/>
          <w:szCs w:val="20"/>
          <w:lang w:val="en-GB"/>
        </w:rPr>
        <w:t xml:space="preserve"> </w:t>
      </w:r>
      <w:r w:rsidR="00916862" w:rsidRPr="00F97E36">
        <w:rPr>
          <w:rFonts w:ascii="Times New Roman" w:hAnsi="Times New Roman"/>
          <w:sz w:val="20"/>
          <w:szCs w:val="20"/>
          <w:lang w:val="en-GB"/>
        </w:rPr>
        <w:t xml:space="preserve">also be </w:t>
      </w:r>
      <w:r w:rsidR="004D68B6" w:rsidRPr="00F97E36">
        <w:rPr>
          <w:rFonts w:ascii="Times New Roman" w:hAnsi="Times New Roman"/>
          <w:sz w:val="20"/>
          <w:szCs w:val="20"/>
          <w:lang w:val="en-GB"/>
        </w:rPr>
        <w:t>considered</w:t>
      </w:r>
      <w:r w:rsidR="00916862" w:rsidRPr="00F97E36">
        <w:rPr>
          <w:rFonts w:ascii="Times New Roman" w:hAnsi="Times New Roman"/>
          <w:sz w:val="20"/>
          <w:szCs w:val="20"/>
          <w:lang w:val="en-GB"/>
        </w:rPr>
        <w:t xml:space="preserve">. </w:t>
      </w:r>
    </w:p>
    <w:p w:rsidR="00416A43" w:rsidRPr="00F97E36" w:rsidRDefault="00F8603F" w:rsidP="00416A43">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F97E36">
        <w:rPr>
          <w:rFonts w:ascii="Times New Roman" w:hAnsi="Times New Roman"/>
          <w:b/>
          <w:sz w:val="20"/>
          <w:szCs w:val="20"/>
          <w:u w:val="single"/>
          <w:lang w:val="en-GB"/>
        </w:rPr>
        <w:t xml:space="preserve">Proposal </w:t>
      </w:r>
      <w:r w:rsidR="00DD6B34" w:rsidRPr="00F97E36">
        <w:rPr>
          <w:rFonts w:ascii="Times New Roman" w:hAnsi="Times New Roman"/>
          <w:b/>
          <w:sz w:val="20"/>
          <w:szCs w:val="20"/>
          <w:u w:val="single"/>
          <w:lang w:val="en-GB"/>
        </w:rPr>
        <w:t>9</w:t>
      </w:r>
      <w:r w:rsidR="00416A43" w:rsidRPr="00F97E36">
        <w:rPr>
          <w:rFonts w:ascii="Times New Roman" w:hAnsi="Times New Roman"/>
          <w:b/>
          <w:sz w:val="20"/>
          <w:szCs w:val="20"/>
          <w:lang w:val="en-GB"/>
        </w:rPr>
        <w:t xml:space="preserve">: </w:t>
      </w:r>
    </w:p>
    <w:p w:rsidR="00416A43" w:rsidRPr="00F97E36" w:rsidRDefault="00054E46" w:rsidP="005726A1">
      <w:pPr>
        <w:numPr>
          <w:ilvl w:val="0"/>
          <w:numId w:val="3"/>
        </w:numPr>
        <w:overflowPunct w:val="0"/>
        <w:autoSpaceDE w:val="0"/>
        <w:autoSpaceDN w:val="0"/>
        <w:adjustRightInd w:val="0"/>
        <w:spacing w:after="120" w:line="264" w:lineRule="auto"/>
        <w:ind w:leftChars="100" w:left="640"/>
        <w:jc w:val="both"/>
        <w:textAlignment w:val="baseline"/>
        <w:rPr>
          <w:rFonts w:ascii="Times New Roman" w:hAnsi="Times New Roman"/>
          <w:b/>
          <w:i/>
          <w:sz w:val="20"/>
          <w:szCs w:val="20"/>
          <w:lang w:val="en-GB"/>
        </w:rPr>
      </w:pPr>
      <w:r w:rsidRPr="00F97E36">
        <w:rPr>
          <w:rFonts w:ascii="Times New Roman" w:hAnsi="Times New Roman"/>
          <w:b/>
          <w:i/>
          <w:sz w:val="20"/>
          <w:szCs w:val="20"/>
          <w:lang w:val="en-GB"/>
        </w:rPr>
        <w:t>A</w:t>
      </w:r>
      <w:r w:rsidR="00416A43" w:rsidRPr="00F97E36">
        <w:rPr>
          <w:rFonts w:ascii="Times New Roman" w:hAnsi="Times New Roman"/>
          <w:b/>
          <w:i/>
          <w:sz w:val="20"/>
          <w:szCs w:val="20"/>
          <w:lang w:val="en-GB"/>
        </w:rPr>
        <w:t xml:space="preserve"> unified</w:t>
      </w:r>
      <w:r w:rsidR="007537A2" w:rsidRPr="00F97E36">
        <w:rPr>
          <w:rFonts w:ascii="Times New Roman" w:hAnsi="Times New Roman"/>
          <w:b/>
          <w:i/>
          <w:sz w:val="20"/>
          <w:szCs w:val="20"/>
          <w:lang w:val="en-GB"/>
        </w:rPr>
        <w:t xml:space="preserve"> frame structure</w:t>
      </w:r>
      <w:r w:rsidR="00416A43" w:rsidRPr="00F97E36">
        <w:rPr>
          <w:rFonts w:ascii="Times New Roman" w:hAnsi="Times New Roman"/>
          <w:b/>
          <w:i/>
          <w:sz w:val="20"/>
          <w:szCs w:val="20"/>
          <w:lang w:val="en-GB"/>
        </w:rPr>
        <w:t xml:space="preserve"> design for TDD and FDD</w:t>
      </w:r>
      <w:r w:rsidR="007537A2" w:rsidRPr="00F97E36">
        <w:rPr>
          <w:rFonts w:ascii="Times New Roman" w:hAnsi="Times New Roman"/>
          <w:b/>
          <w:i/>
          <w:sz w:val="20"/>
          <w:szCs w:val="20"/>
          <w:lang w:val="en-GB"/>
        </w:rPr>
        <w:t xml:space="preserve"> </w:t>
      </w:r>
      <w:r w:rsidRPr="00F97E36">
        <w:rPr>
          <w:rFonts w:ascii="Times New Roman" w:hAnsi="Times New Roman"/>
          <w:b/>
          <w:i/>
          <w:sz w:val="20"/>
          <w:szCs w:val="20"/>
          <w:lang w:val="en-GB"/>
        </w:rPr>
        <w:t xml:space="preserve">should be the target, </w:t>
      </w:r>
      <w:r w:rsidR="007537A2" w:rsidRPr="00F97E36">
        <w:rPr>
          <w:rFonts w:ascii="Times New Roman" w:hAnsi="Times New Roman"/>
          <w:b/>
          <w:i/>
          <w:sz w:val="20"/>
          <w:szCs w:val="20"/>
          <w:lang w:val="en-GB"/>
        </w:rPr>
        <w:t xml:space="preserve">as </w:t>
      </w:r>
      <w:r w:rsidRPr="00F97E36">
        <w:rPr>
          <w:rFonts w:ascii="Times New Roman" w:hAnsi="Times New Roman"/>
          <w:b/>
          <w:i/>
          <w:sz w:val="20"/>
          <w:szCs w:val="20"/>
          <w:lang w:val="en-GB"/>
        </w:rPr>
        <w:t>far</w:t>
      </w:r>
      <w:r w:rsidR="007537A2" w:rsidRPr="00F97E36">
        <w:rPr>
          <w:rFonts w:ascii="Times New Roman" w:hAnsi="Times New Roman"/>
          <w:b/>
          <w:i/>
          <w:sz w:val="20"/>
          <w:szCs w:val="20"/>
          <w:lang w:val="en-GB"/>
        </w:rPr>
        <w:t xml:space="preserve"> as possible</w:t>
      </w:r>
      <w:r w:rsidR="00E50533" w:rsidRPr="00F97E36">
        <w:rPr>
          <w:rFonts w:ascii="Times New Roman" w:hAnsi="Times New Roman"/>
          <w:b/>
          <w:i/>
          <w:sz w:val="20"/>
          <w:szCs w:val="20"/>
          <w:lang w:val="en-GB"/>
        </w:rPr>
        <w:t xml:space="preserve">. </w:t>
      </w:r>
      <w:r w:rsidRPr="00F97E36">
        <w:rPr>
          <w:rFonts w:ascii="Times New Roman" w:hAnsi="Times New Roman"/>
          <w:b/>
          <w:i/>
          <w:sz w:val="20"/>
          <w:szCs w:val="20"/>
          <w:lang w:val="en-GB"/>
        </w:rPr>
        <w:t>A s</w:t>
      </w:r>
      <w:r w:rsidR="00E50533" w:rsidRPr="00F97E36">
        <w:rPr>
          <w:rFonts w:ascii="Times New Roman" w:hAnsi="Times New Roman"/>
          <w:b/>
          <w:i/>
          <w:sz w:val="20"/>
          <w:szCs w:val="20"/>
          <w:lang w:val="en-GB"/>
        </w:rPr>
        <w:t xml:space="preserve">tarting point for </w:t>
      </w:r>
      <w:r w:rsidR="00FB3919" w:rsidRPr="00F97E36">
        <w:rPr>
          <w:rFonts w:ascii="Times New Roman" w:hAnsi="Times New Roman"/>
          <w:b/>
          <w:i/>
          <w:sz w:val="20"/>
          <w:szCs w:val="20"/>
          <w:lang w:val="en-GB"/>
        </w:rPr>
        <w:t xml:space="preserve">the investigation can be the NR </w:t>
      </w:r>
      <w:r w:rsidR="00E50533" w:rsidRPr="00F97E36">
        <w:rPr>
          <w:rFonts w:ascii="Times New Roman" w:hAnsi="Times New Roman"/>
          <w:b/>
          <w:i/>
          <w:sz w:val="20"/>
          <w:szCs w:val="20"/>
          <w:lang w:val="en-GB"/>
        </w:rPr>
        <w:t>subframe types</w:t>
      </w:r>
      <w:r w:rsidR="00FB3919" w:rsidRPr="00F97E36">
        <w:rPr>
          <w:rFonts w:ascii="Times New Roman" w:hAnsi="Times New Roman"/>
          <w:b/>
          <w:i/>
          <w:sz w:val="20"/>
          <w:szCs w:val="20"/>
          <w:lang w:val="en-GB"/>
        </w:rPr>
        <w:t xml:space="preserve"> 0 and 1 introduced in proposal 4</w:t>
      </w:r>
      <w:r w:rsidR="00E50533" w:rsidRPr="00F97E36">
        <w:rPr>
          <w:rFonts w:ascii="Times New Roman" w:hAnsi="Times New Roman"/>
          <w:b/>
          <w:i/>
          <w:sz w:val="20"/>
          <w:szCs w:val="20"/>
          <w:lang w:val="en-GB"/>
        </w:rPr>
        <w:t>.</w:t>
      </w:r>
    </w:p>
    <w:p w:rsidR="00E840D0" w:rsidRPr="00DE7F4B" w:rsidRDefault="0023314C" w:rsidP="00F2759F">
      <w:pPr>
        <w:pStyle w:val="Heading1"/>
        <w:spacing w:beforeLines="100" w:line="360" w:lineRule="auto"/>
        <w:rPr>
          <w:rFonts w:ascii="Times New Roman" w:hAnsi="Times New Roman"/>
          <w:sz w:val="32"/>
          <w:lang w:val="en-US"/>
        </w:rPr>
      </w:pPr>
      <w:r w:rsidRPr="00DE7F4B">
        <w:rPr>
          <w:rFonts w:ascii="Times New Roman" w:hAnsi="Times New Roman"/>
          <w:sz w:val="32"/>
          <w:lang w:val="en-US"/>
        </w:rPr>
        <w:t>Conclusions</w:t>
      </w:r>
    </w:p>
    <w:p w:rsidR="00DF7F90" w:rsidRPr="00F97E36" w:rsidRDefault="00DF7F90" w:rsidP="00DF7F90">
      <w:pPr>
        <w:rPr>
          <w:rFonts w:ascii="Times New Roman" w:hAnsi="Times New Roman"/>
          <w:sz w:val="20"/>
          <w:szCs w:val="20"/>
        </w:rPr>
      </w:pPr>
      <w:r w:rsidRPr="00F97E36">
        <w:rPr>
          <w:rFonts w:ascii="Times New Roman" w:hAnsi="Times New Roman"/>
          <w:sz w:val="20"/>
          <w:szCs w:val="20"/>
        </w:rPr>
        <w:t>From the discussions in this contribution, we have the following proposals:</w:t>
      </w:r>
    </w:p>
    <w:p w:rsidR="00222A3C" w:rsidRPr="00F97E36" w:rsidRDefault="00222A3C" w:rsidP="00222A3C">
      <w:pPr>
        <w:rPr>
          <w:rFonts w:ascii="Times New Roman" w:hAnsi="Times New Roman"/>
          <w:b/>
          <w:sz w:val="20"/>
          <w:szCs w:val="20"/>
          <w:u w:val="single"/>
        </w:rPr>
      </w:pPr>
      <w:r w:rsidRPr="00F97E36">
        <w:rPr>
          <w:rFonts w:ascii="Times New Roman" w:hAnsi="Times New Roman"/>
          <w:b/>
          <w:sz w:val="20"/>
          <w:szCs w:val="20"/>
          <w:u w:val="single"/>
        </w:rPr>
        <w:t>Proposal 1:</w:t>
      </w:r>
    </w:p>
    <w:p w:rsidR="00222A3C" w:rsidRPr="00F97E36" w:rsidRDefault="00222A3C" w:rsidP="00222A3C">
      <w:pPr>
        <w:rPr>
          <w:rFonts w:ascii="Times New Roman" w:hAnsi="Times New Roman"/>
          <w:b/>
          <w:i/>
          <w:sz w:val="20"/>
          <w:szCs w:val="20"/>
        </w:rPr>
      </w:pPr>
      <w:r w:rsidRPr="00F97E36">
        <w:rPr>
          <w:rFonts w:ascii="Times New Roman" w:hAnsi="Times New Roman"/>
          <w:b/>
          <w:i/>
          <w:sz w:val="20"/>
          <w:szCs w:val="20"/>
        </w:rPr>
        <w:t xml:space="preserve">An NR sub-frame is the shortest schedulable time-domain structure. </w:t>
      </w:r>
    </w:p>
    <w:p w:rsidR="00222A3C" w:rsidRPr="00F97E36" w:rsidRDefault="00222A3C" w:rsidP="00222A3C">
      <w:pPr>
        <w:rPr>
          <w:rFonts w:ascii="Times New Roman" w:hAnsi="Times New Roman"/>
          <w:b/>
          <w:sz w:val="20"/>
          <w:szCs w:val="20"/>
          <w:u w:val="single"/>
        </w:rPr>
      </w:pPr>
      <w:r w:rsidRPr="00F97E36">
        <w:rPr>
          <w:rFonts w:ascii="Times New Roman" w:hAnsi="Times New Roman"/>
          <w:b/>
          <w:sz w:val="20"/>
          <w:szCs w:val="20"/>
          <w:u w:val="single"/>
        </w:rPr>
        <w:t>Proposal 2:</w:t>
      </w:r>
    </w:p>
    <w:p w:rsidR="00222A3C" w:rsidRPr="00F97E36" w:rsidRDefault="00222A3C" w:rsidP="000E2CC0">
      <w:pPr>
        <w:spacing w:after="120"/>
        <w:rPr>
          <w:rFonts w:ascii="Times New Roman" w:hAnsi="Times New Roman"/>
          <w:b/>
          <w:i/>
          <w:sz w:val="20"/>
          <w:szCs w:val="20"/>
        </w:rPr>
      </w:pPr>
      <w:r w:rsidRPr="00F97E36">
        <w:rPr>
          <w:rFonts w:ascii="Times New Roman" w:hAnsi="Times New Roman"/>
          <w:b/>
          <w:i/>
          <w:sz w:val="20"/>
          <w:szCs w:val="20"/>
        </w:rPr>
        <w:t>The NR sub-frame duration</w:t>
      </w:r>
    </w:p>
    <w:p w:rsidR="00222A3C" w:rsidRPr="00F97E36" w:rsidRDefault="00222A3C" w:rsidP="00222A3C">
      <w:pPr>
        <w:pStyle w:val="ListParagraph"/>
        <w:numPr>
          <w:ilvl w:val="0"/>
          <w:numId w:val="8"/>
        </w:numPr>
        <w:ind w:firstLineChars="0"/>
        <w:rPr>
          <w:b/>
          <w:i/>
          <w:sz w:val="20"/>
          <w:szCs w:val="20"/>
        </w:rPr>
      </w:pPr>
      <w:r w:rsidRPr="00F97E36">
        <w:rPr>
          <w:b/>
          <w:i/>
          <w:sz w:val="20"/>
          <w:szCs w:val="20"/>
        </w:rPr>
        <w:t xml:space="preserve">scales with the numerology of the sub-carrier spacing (i.e. keeping the number of symbols per subframe and changing the OFDM symbol duration) </w:t>
      </w:r>
    </w:p>
    <w:p w:rsidR="00222A3C" w:rsidRPr="00F97E36" w:rsidRDefault="00222A3C" w:rsidP="00222A3C">
      <w:pPr>
        <w:pStyle w:val="ListParagraph"/>
        <w:numPr>
          <w:ilvl w:val="0"/>
          <w:numId w:val="8"/>
        </w:numPr>
        <w:ind w:firstLineChars="0"/>
        <w:rPr>
          <w:b/>
          <w:i/>
          <w:sz w:val="20"/>
          <w:szCs w:val="20"/>
        </w:rPr>
      </w:pPr>
      <w:r w:rsidRPr="00F97E36">
        <w:rPr>
          <w:b/>
          <w:i/>
          <w:sz w:val="20"/>
          <w:szCs w:val="20"/>
        </w:rPr>
        <w:t xml:space="preserve">scales within the same numerology by changing the number of symbols per subframe (i.e. keeping the </w:t>
      </w:r>
      <w:r w:rsidRPr="00F97E36">
        <w:rPr>
          <w:b/>
          <w:i/>
          <w:sz w:val="20"/>
          <w:szCs w:val="20"/>
        </w:rPr>
        <w:lastRenderedPageBreak/>
        <w:t>OFDM symbol duration and changing the number of symbols per subframe)</w:t>
      </w:r>
    </w:p>
    <w:p w:rsidR="00222A3C" w:rsidRPr="00F97E36" w:rsidRDefault="00222A3C" w:rsidP="00222A3C">
      <w:pPr>
        <w:pStyle w:val="ListParagraph"/>
        <w:numPr>
          <w:ilvl w:val="0"/>
          <w:numId w:val="8"/>
        </w:numPr>
        <w:ind w:firstLineChars="0"/>
        <w:rPr>
          <w:b/>
          <w:i/>
          <w:sz w:val="20"/>
          <w:szCs w:val="20"/>
        </w:rPr>
      </w:pPr>
      <w:r w:rsidRPr="00F97E36">
        <w:rPr>
          <w:b/>
          <w:i/>
          <w:sz w:val="20"/>
          <w:szCs w:val="20"/>
        </w:rPr>
        <w:t xml:space="preserve">scales by mixing the two methods above . </w:t>
      </w:r>
    </w:p>
    <w:p w:rsidR="00222A3C" w:rsidRPr="00F97E36" w:rsidRDefault="00222A3C" w:rsidP="00222A3C">
      <w:pPr>
        <w:pStyle w:val="ListParagraph"/>
        <w:ind w:left="750" w:firstLineChars="0" w:firstLine="0"/>
        <w:rPr>
          <w:b/>
          <w:i/>
          <w:sz w:val="20"/>
          <w:szCs w:val="20"/>
        </w:rPr>
      </w:pPr>
    </w:p>
    <w:p w:rsidR="00222A3C" w:rsidRPr="00F97E36" w:rsidRDefault="00222A3C" w:rsidP="00222A3C">
      <w:pPr>
        <w:rPr>
          <w:rFonts w:ascii="Times New Roman" w:hAnsi="Times New Roman"/>
          <w:b/>
          <w:sz w:val="20"/>
          <w:szCs w:val="20"/>
          <w:u w:val="single"/>
        </w:rPr>
      </w:pPr>
      <w:r w:rsidRPr="00F97E36">
        <w:rPr>
          <w:rFonts w:ascii="Times New Roman" w:hAnsi="Times New Roman"/>
          <w:b/>
          <w:sz w:val="20"/>
          <w:szCs w:val="20"/>
          <w:u w:val="single"/>
        </w:rPr>
        <w:t>Proposal 3:</w:t>
      </w:r>
    </w:p>
    <w:p w:rsidR="00222A3C" w:rsidRPr="00F97E36" w:rsidRDefault="00222A3C" w:rsidP="00222A3C">
      <w:pPr>
        <w:rPr>
          <w:rFonts w:ascii="Times New Roman" w:hAnsi="Times New Roman"/>
          <w:sz w:val="20"/>
          <w:szCs w:val="20"/>
        </w:rPr>
      </w:pPr>
      <w:r w:rsidRPr="00F97E36">
        <w:rPr>
          <w:rFonts w:ascii="Times New Roman" w:hAnsi="Times New Roman"/>
          <w:b/>
          <w:i/>
          <w:sz w:val="20"/>
          <w:szCs w:val="20"/>
        </w:rPr>
        <w:t xml:space="preserve">The NR sub-frame is 2, 4 or 8 OFDM symbols long. The exact set of values is FFS. Whether different values for paired and unpaired spectrum are used is FFS. </w:t>
      </w:r>
    </w:p>
    <w:p w:rsidR="00222A3C" w:rsidRPr="00F97E36" w:rsidRDefault="00222A3C" w:rsidP="00222A3C">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F97E36">
        <w:rPr>
          <w:rFonts w:ascii="Times New Roman" w:hAnsi="Times New Roman"/>
          <w:b/>
          <w:sz w:val="20"/>
          <w:szCs w:val="20"/>
          <w:u w:val="single"/>
          <w:lang w:val="en-GB"/>
        </w:rPr>
        <w:t xml:space="preserve">Proposal 4: </w:t>
      </w:r>
    </w:p>
    <w:p w:rsidR="00222A3C" w:rsidRPr="00F97E36" w:rsidRDefault="00222A3C" w:rsidP="00222A3C">
      <w:pPr>
        <w:pStyle w:val="ListParagraph"/>
        <w:numPr>
          <w:ilvl w:val="0"/>
          <w:numId w:val="11"/>
        </w:numPr>
        <w:overflowPunct w:val="0"/>
        <w:autoSpaceDE w:val="0"/>
        <w:autoSpaceDN w:val="0"/>
        <w:adjustRightInd w:val="0"/>
        <w:spacing w:after="120"/>
        <w:ind w:firstLineChars="0"/>
        <w:textAlignment w:val="baseline"/>
        <w:rPr>
          <w:b/>
          <w:sz w:val="20"/>
          <w:szCs w:val="20"/>
          <w:u w:val="single"/>
          <w:lang w:val="en-GB"/>
        </w:rPr>
      </w:pPr>
      <w:r w:rsidRPr="00F97E36">
        <w:rPr>
          <w:b/>
          <w:i/>
          <w:sz w:val="20"/>
          <w:szCs w:val="20"/>
          <w:lang w:val="en-GB"/>
        </w:rPr>
        <w:t>The duration of the NR subframe is selected based on the requirement of latency sensitive services in 5G.</w:t>
      </w:r>
    </w:p>
    <w:p w:rsidR="00222A3C" w:rsidRPr="00F97E36" w:rsidRDefault="00222A3C" w:rsidP="00222A3C">
      <w:pPr>
        <w:pStyle w:val="ListParagraph"/>
        <w:numPr>
          <w:ilvl w:val="0"/>
          <w:numId w:val="11"/>
        </w:numPr>
        <w:overflowPunct w:val="0"/>
        <w:autoSpaceDE w:val="0"/>
        <w:autoSpaceDN w:val="0"/>
        <w:adjustRightInd w:val="0"/>
        <w:spacing w:after="120"/>
        <w:ind w:firstLineChars="0"/>
        <w:textAlignment w:val="baseline"/>
        <w:rPr>
          <w:b/>
          <w:sz w:val="20"/>
          <w:szCs w:val="20"/>
          <w:u w:val="single"/>
          <w:lang w:val="en-GB"/>
        </w:rPr>
      </w:pPr>
      <w:r w:rsidRPr="00F97E36">
        <w:rPr>
          <w:b/>
          <w:i/>
          <w:sz w:val="20"/>
          <w:szCs w:val="20"/>
          <w:lang w:val="en-GB"/>
        </w:rPr>
        <w:t>Furthermore, an integer number of NR sub-frame durations equals one LTE sub-frame duration.</w:t>
      </w:r>
    </w:p>
    <w:p w:rsidR="00222A3C" w:rsidRPr="00F97E36" w:rsidRDefault="00222A3C" w:rsidP="00222A3C">
      <w:pPr>
        <w:rPr>
          <w:rFonts w:ascii="Times New Roman" w:hAnsi="Times New Roman"/>
          <w:b/>
          <w:sz w:val="20"/>
          <w:szCs w:val="20"/>
          <w:u w:val="single"/>
        </w:rPr>
      </w:pPr>
      <w:r w:rsidRPr="00F97E36">
        <w:rPr>
          <w:rFonts w:ascii="Times New Roman" w:hAnsi="Times New Roman"/>
          <w:b/>
          <w:sz w:val="20"/>
          <w:szCs w:val="20"/>
          <w:u w:val="single"/>
        </w:rPr>
        <w:t>Proposal 5:</w:t>
      </w:r>
    </w:p>
    <w:p w:rsidR="00222A3C" w:rsidRPr="00F97E36" w:rsidRDefault="00222A3C" w:rsidP="00222A3C">
      <w:pPr>
        <w:rPr>
          <w:rFonts w:ascii="Times New Roman" w:hAnsi="Times New Roman"/>
          <w:b/>
          <w:i/>
          <w:sz w:val="20"/>
          <w:szCs w:val="20"/>
        </w:rPr>
      </w:pPr>
      <w:r w:rsidRPr="00F97E36">
        <w:rPr>
          <w:rFonts w:ascii="Times New Roman" w:hAnsi="Times New Roman"/>
          <w:b/>
          <w:i/>
          <w:sz w:val="20"/>
          <w:szCs w:val="20"/>
        </w:rPr>
        <w:t>For unpaired spectrum, there should be at least 3 types of NR subframes:</w:t>
      </w:r>
    </w:p>
    <w:p w:rsidR="00222A3C" w:rsidRPr="00F97E36" w:rsidRDefault="00222A3C" w:rsidP="00222A3C">
      <w:pPr>
        <w:pStyle w:val="ListParagraph"/>
        <w:numPr>
          <w:ilvl w:val="0"/>
          <w:numId w:val="7"/>
        </w:numPr>
        <w:ind w:firstLineChars="0"/>
        <w:rPr>
          <w:b/>
          <w:i/>
          <w:sz w:val="20"/>
          <w:szCs w:val="20"/>
        </w:rPr>
      </w:pPr>
      <w:r w:rsidRPr="00F97E36">
        <w:rPr>
          <w:b/>
          <w:i/>
          <w:sz w:val="20"/>
          <w:szCs w:val="20"/>
        </w:rPr>
        <w:t>Type 0: All downlink, may include control, may include data, may include RS for demodulation. Note that the positions of control and data are for further study</w:t>
      </w:r>
    </w:p>
    <w:p w:rsidR="00222A3C" w:rsidRPr="00F97E36" w:rsidRDefault="00222A3C" w:rsidP="00222A3C">
      <w:pPr>
        <w:pStyle w:val="ListParagraph"/>
        <w:numPr>
          <w:ilvl w:val="0"/>
          <w:numId w:val="7"/>
        </w:numPr>
        <w:ind w:firstLineChars="0"/>
        <w:rPr>
          <w:b/>
          <w:i/>
          <w:sz w:val="20"/>
          <w:szCs w:val="20"/>
        </w:rPr>
      </w:pPr>
      <w:r w:rsidRPr="00F97E36">
        <w:rPr>
          <w:b/>
          <w:i/>
          <w:sz w:val="20"/>
          <w:szCs w:val="20"/>
        </w:rPr>
        <w:t>Type1: All uplink, may include gap, may include control, may include data, may include RS for demodulation. Note that the positions of control and data are for further study</w:t>
      </w:r>
    </w:p>
    <w:p w:rsidR="00222A3C" w:rsidRPr="00F97E36" w:rsidRDefault="00222A3C" w:rsidP="00222A3C">
      <w:pPr>
        <w:pStyle w:val="ListParagraph"/>
        <w:numPr>
          <w:ilvl w:val="0"/>
          <w:numId w:val="7"/>
        </w:numPr>
        <w:ind w:firstLineChars="0"/>
        <w:rPr>
          <w:b/>
          <w:i/>
          <w:sz w:val="20"/>
          <w:szCs w:val="20"/>
        </w:rPr>
      </w:pPr>
      <w:r w:rsidRPr="00F97E36">
        <w:rPr>
          <w:b/>
          <w:i/>
          <w:sz w:val="20"/>
          <w:szCs w:val="20"/>
        </w:rPr>
        <w:t>Type2: Hybrid UL/DL may include DL control, DL data, Gap, UL data, UL control and RS for demodulation in both transmission directions. Note, that the positions of control and data are for further study</w:t>
      </w:r>
    </w:p>
    <w:p w:rsidR="00222A3C" w:rsidRPr="00F97E36" w:rsidRDefault="00222A3C" w:rsidP="00222A3C">
      <w:pPr>
        <w:rPr>
          <w:rFonts w:ascii="Times New Roman" w:hAnsi="Times New Roman"/>
          <w:b/>
          <w:sz w:val="20"/>
          <w:szCs w:val="20"/>
          <w:u w:val="single"/>
        </w:rPr>
      </w:pPr>
    </w:p>
    <w:p w:rsidR="00222A3C" w:rsidRPr="00F97E36" w:rsidRDefault="00222A3C" w:rsidP="00222A3C">
      <w:pPr>
        <w:rPr>
          <w:rFonts w:ascii="Times New Roman" w:hAnsi="Times New Roman"/>
          <w:b/>
          <w:sz w:val="20"/>
          <w:szCs w:val="20"/>
          <w:u w:val="single"/>
        </w:rPr>
      </w:pPr>
      <w:r w:rsidRPr="00F97E36">
        <w:rPr>
          <w:rFonts w:ascii="Times New Roman" w:hAnsi="Times New Roman"/>
          <w:b/>
          <w:sz w:val="20"/>
          <w:szCs w:val="20"/>
          <w:u w:val="single"/>
        </w:rPr>
        <w:t>Proposal 6:</w:t>
      </w:r>
    </w:p>
    <w:p w:rsidR="00222A3C" w:rsidRPr="00F97E36" w:rsidRDefault="00222A3C" w:rsidP="00222A3C">
      <w:pPr>
        <w:pStyle w:val="ListParagraph"/>
        <w:numPr>
          <w:ilvl w:val="0"/>
          <w:numId w:val="7"/>
        </w:numPr>
        <w:ind w:firstLineChars="0"/>
        <w:rPr>
          <w:b/>
          <w:i/>
          <w:sz w:val="20"/>
          <w:szCs w:val="20"/>
        </w:rPr>
      </w:pPr>
      <w:r w:rsidRPr="00F97E36">
        <w:rPr>
          <w:b/>
          <w:i/>
          <w:sz w:val="20"/>
          <w:szCs w:val="20"/>
        </w:rPr>
        <w:t xml:space="preserve">A scheduling frame is used to carry a transport block. Different scheduling frame lengths and formats are created by NR sub-frame aggregation. </w:t>
      </w:r>
    </w:p>
    <w:p w:rsidR="00222A3C" w:rsidRPr="00F97E36" w:rsidRDefault="00222A3C" w:rsidP="00222A3C">
      <w:pPr>
        <w:rPr>
          <w:rFonts w:ascii="Times New Roman" w:hAnsi="Times New Roman"/>
          <w:sz w:val="20"/>
          <w:szCs w:val="20"/>
        </w:rPr>
      </w:pPr>
    </w:p>
    <w:p w:rsidR="00222A3C" w:rsidRPr="00F97E36" w:rsidRDefault="00222A3C" w:rsidP="00222A3C">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F97E36">
        <w:rPr>
          <w:rFonts w:ascii="Times New Roman" w:hAnsi="Times New Roman"/>
          <w:b/>
          <w:sz w:val="20"/>
          <w:szCs w:val="20"/>
          <w:u w:val="single"/>
          <w:lang w:val="en-GB"/>
        </w:rPr>
        <w:t xml:space="preserve">Proposal 7: </w:t>
      </w:r>
    </w:p>
    <w:p w:rsidR="00222A3C" w:rsidRPr="00F97E36" w:rsidRDefault="00222A3C" w:rsidP="00222A3C">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sidRPr="00F97E36">
        <w:rPr>
          <w:rFonts w:ascii="Times New Roman" w:hAnsi="Times New Roman"/>
          <w:b/>
          <w:i/>
          <w:sz w:val="20"/>
          <w:szCs w:val="20"/>
          <w:lang w:val="en-GB"/>
        </w:rPr>
        <w:t xml:space="preserve">In order to address the requirements of different services in 5G NR, the frame structure shall support </w:t>
      </w:r>
    </w:p>
    <w:p w:rsidR="00222A3C" w:rsidRPr="00F97E36" w:rsidRDefault="00222A3C" w:rsidP="00222A3C">
      <w:pPr>
        <w:pStyle w:val="ListParagraph"/>
        <w:numPr>
          <w:ilvl w:val="0"/>
          <w:numId w:val="9"/>
        </w:numPr>
        <w:overflowPunct w:val="0"/>
        <w:autoSpaceDE w:val="0"/>
        <w:autoSpaceDN w:val="0"/>
        <w:adjustRightInd w:val="0"/>
        <w:spacing w:after="120" w:line="264" w:lineRule="auto"/>
        <w:ind w:firstLineChars="0"/>
        <w:textAlignment w:val="baseline"/>
        <w:rPr>
          <w:b/>
          <w:i/>
          <w:sz w:val="20"/>
          <w:szCs w:val="20"/>
          <w:lang w:val="en-GB"/>
        </w:rPr>
      </w:pPr>
      <w:r w:rsidRPr="00F97E36">
        <w:rPr>
          <w:b/>
          <w:i/>
          <w:sz w:val="20"/>
          <w:szCs w:val="20"/>
          <w:lang w:val="en-GB"/>
        </w:rPr>
        <w:t>Self-contained feedback</w:t>
      </w:r>
    </w:p>
    <w:p w:rsidR="00222A3C" w:rsidRPr="00F97E36" w:rsidRDefault="00222A3C" w:rsidP="00222A3C">
      <w:pPr>
        <w:pStyle w:val="ListParagraph"/>
        <w:numPr>
          <w:ilvl w:val="0"/>
          <w:numId w:val="9"/>
        </w:numPr>
        <w:overflowPunct w:val="0"/>
        <w:autoSpaceDE w:val="0"/>
        <w:autoSpaceDN w:val="0"/>
        <w:adjustRightInd w:val="0"/>
        <w:spacing w:after="120" w:line="264" w:lineRule="auto"/>
        <w:ind w:firstLineChars="0"/>
        <w:textAlignment w:val="baseline"/>
        <w:rPr>
          <w:b/>
          <w:i/>
          <w:sz w:val="20"/>
          <w:szCs w:val="20"/>
          <w:lang w:val="en-GB"/>
        </w:rPr>
      </w:pPr>
      <w:r w:rsidRPr="00F97E36">
        <w:rPr>
          <w:b/>
          <w:i/>
          <w:sz w:val="20"/>
          <w:szCs w:val="20"/>
          <w:lang w:val="en-GB"/>
        </w:rPr>
        <w:t>Delayed feedback</w:t>
      </w:r>
    </w:p>
    <w:p w:rsidR="00222A3C" w:rsidRPr="00F97E36" w:rsidRDefault="00222A3C" w:rsidP="00222A3C">
      <w:pPr>
        <w:pStyle w:val="ListParagraph"/>
        <w:numPr>
          <w:ilvl w:val="0"/>
          <w:numId w:val="9"/>
        </w:numPr>
        <w:overflowPunct w:val="0"/>
        <w:autoSpaceDE w:val="0"/>
        <w:autoSpaceDN w:val="0"/>
        <w:adjustRightInd w:val="0"/>
        <w:spacing w:after="120" w:line="264" w:lineRule="auto"/>
        <w:ind w:firstLineChars="0"/>
        <w:textAlignment w:val="baseline"/>
        <w:rPr>
          <w:sz w:val="20"/>
          <w:szCs w:val="20"/>
          <w:lang w:val="en-GB"/>
        </w:rPr>
      </w:pPr>
      <w:r w:rsidRPr="00F97E36">
        <w:rPr>
          <w:b/>
          <w:i/>
          <w:sz w:val="20"/>
          <w:szCs w:val="20"/>
          <w:lang w:val="en-GB"/>
        </w:rPr>
        <w:t>Concentrated feedback</w:t>
      </w:r>
    </w:p>
    <w:p w:rsidR="00222A3C" w:rsidRPr="00F97E36" w:rsidRDefault="00222A3C" w:rsidP="00222A3C">
      <w:pPr>
        <w:overflowPunct w:val="0"/>
        <w:autoSpaceDE w:val="0"/>
        <w:autoSpaceDN w:val="0"/>
        <w:adjustRightInd w:val="0"/>
        <w:spacing w:after="120" w:line="264" w:lineRule="auto"/>
        <w:jc w:val="both"/>
        <w:textAlignment w:val="baseline"/>
        <w:rPr>
          <w:rFonts w:ascii="Times New Roman" w:hAnsi="Times New Roman"/>
          <w:sz w:val="20"/>
          <w:szCs w:val="20"/>
          <w:lang w:val="en-GB"/>
        </w:rPr>
      </w:pPr>
    </w:p>
    <w:p w:rsidR="00222A3C" w:rsidRPr="00F97E36" w:rsidRDefault="00222A3C" w:rsidP="00222A3C">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r w:rsidRPr="00F97E36">
        <w:rPr>
          <w:rFonts w:ascii="Times New Roman" w:hAnsi="Times New Roman"/>
          <w:b/>
          <w:sz w:val="20"/>
          <w:szCs w:val="20"/>
          <w:u w:val="single"/>
          <w:lang w:val="en-GB"/>
        </w:rPr>
        <w:t xml:space="preserve">Proposal 8 </w:t>
      </w:r>
    </w:p>
    <w:p w:rsidR="00222A3C" w:rsidRPr="00F97E36" w:rsidRDefault="00222A3C" w:rsidP="00222A3C">
      <w:pPr>
        <w:pStyle w:val="ListParagraph"/>
        <w:numPr>
          <w:ilvl w:val="0"/>
          <w:numId w:val="13"/>
        </w:numPr>
        <w:overflowPunct w:val="0"/>
        <w:autoSpaceDE w:val="0"/>
        <w:autoSpaceDN w:val="0"/>
        <w:adjustRightInd w:val="0"/>
        <w:spacing w:after="120"/>
        <w:ind w:firstLineChars="0"/>
        <w:textAlignment w:val="baseline"/>
        <w:rPr>
          <w:b/>
          <w:sz w:val="20"/>
          <w:szCs w:val="20"/>
          <w:u w:val="single"/>
          <w:lang w:val="en-GB"/>
        </w:rPr>
      </w:pPr>
      <w:r w:rsidRPr="00F97E36">
        <w:rPr>
          <w:b/>
          <w:i/>
          <w:sz w:val="20"/>
          <w:szCs w:val="20"/>
          <w:lang w:val="en-GB"/>
        </w:rPr>
        <w:t>Both time (TDM) and frequency (FDM) multiplexing of different kinds of scheduling frames should be considered during the study item.</w:t>
      </w:r>
    </w:p>
    <w:p w:rsidR="00222A3C" w:rsidRPr="00F97E36" w:rsidRDefault="00222A3C" w:rsidP="00222A3C">
      <w:pPr>
        <w:overflowPunct w:val="0"/>
        <w:autoSpaceDE w:val="0"/>
        <w:autoSpaceDN w:val="0"/>
        <w:adjustRightInd w:val="0"/>
        <w:spacing w:after="120" w:line="240" w:lineRule="auto"/>
        <w:jc w:val="both"/>
        <w:textAlignment w:val="baseline"/>
        <w:rPr>
          <w:rFonts w:ascii="Times New Roman" w:hAnsi="Times New Roman"/>
          <w:b/>
          <w:sz w:val="20"/>
          <w:szCs w:val="20"/>
          <w:u w:val="single"/>
          <w:lang w:val="en-GB"/>
        </w:rPr>
      </w:pPr>
    </w:p>
    <w:p w:rsidR="00222A3C" w:rsidRPr="00F97E36" w:rsidRDefault="00222A3C" w:rsidP="00222A3C">
      <w:pPr>
        <w:overflowPunct w:val="0"/>
        <w:autoSpaceDE w:val="0"/>
        <w:autoSpaceDN w:val="0"/>
        <w:adjustRightInd w:val="0"/>
        <w:spacing w:after="120" w:line="240" w:lineRule="auto"/>
        <w:jc w:val="both"/>
        <w:textAlignment w:val="baseline"/>
        <w:rPr>
          <w:rFonts w:ascii="Times New Roman" w:hAnsi="Times New Roman"/>
          <w:b/>
          <w:sz w:val="20"/>
          <w:szCs w:val="20"/>
          <w:lang w:val="en-GB"/>
        </w:rPr>
      </w:pPr>
      <w:r w:rsidRPr="00F97E36">
        <w:rPr>
          <w:rFonts w:ascii="Times New Roman" w:hAnsi="Times New Roman"/>
          <w:b/>
          <w:sz w:val="20"/>
          <w:szCs w:val="20"/>
          <w:u w:val="single"/>
          <w:lang w:val="en-GB"/>
        </w:rPr>
        <w:t>Proposal 9</w:t>
      </w:r>
      <w:r w:rsidRPr="00F97E36">
        <w:rPr>
          <w:rFonts w:ascii="Times New Roman" w:hAnsi="Times New Roman"/>
          <w:b/>
          <w:sz w:val="20"/>
          <w:szCs w:val="20"/>
          <w:lang w:val="en-GB"/>
        </w:rPr>
        <w:t xml:space="preserve">: </w:t>
      </w:r>
    </w:p>
    <w:p w:rsidR="00222A3C" w:rsidRPr="00F97E36" w:rsidRDefault="00222A3C" w:rsidP="00222A3C">
      <w:pPr>
        <w:pStyle w:val="ListParagraph"/>
        <w:numPr>
          <w:ilvl w:val="0"/>
          <w:numId w:val="13"/>
        </w:numPr>
        <w:overflowPunct w:val="0"/>
        <w:autoSpaceDE w:val="0"/>
        <w:autoSpaceDN w:val="0"/>
        <w:adjustRightInd w:val="0"/>
        <w:spacing w:after="120"/>
        <w:ind w:firstLineChars="0"/>
        <w:textAlignment w:val="baseline"/>
        <w:rPr>
          <w:b/>
          <w:sz w:val="20"/>
          <w:szCs w:val="20"/>
          <w:lang w:val="en-GB"/>
        </w:rPr>
      </w:pPr>
      <w:r w:rsidRPr="00F97E36">
        <w:rPr>
          <w:b/>
          <w:i/>
          <w:sz w:val="20"/>
          <w:szCs w:val="20"/>
          <w:lang w:val="en-GB"/>
        </w:rPr>
        <w:t>A unified frame structure design for TDD and FDD should be the target, as far as possible. A starting point for the investigation can be the NR subframe types 0 and 1 introduced in proposal 4.</w:t>
      </w:r>
    </w:p>
    <w:p w:rsidR="00DF7F90" w:rsidRPr="00222A3C" w:rsidRDefault="00DF7F90" w:rsidP="00DF7F90">
      <w:pPr>
        <w:rPr>
          <w:rFonts w:ascii="Times New Roman" w:hAnsi="Times New Roman"/>
          <w:lang w:val="en-GB"/>
        </w:rPr>
      </w:pPr>
    </w:p>
    <w:p w:rsidR="00E840D0" w:rsidRPr="00DE7F4B" w:rsidRDefault="0023314C" w:rsidP="00BC0041">
      <w:pPr>
        <w:pStyle w:val="Heading1"/>
        <w:numPr>
          <w:ilvl w:val="0"/>
          <w:numId w:val="0"/>
        </w:numPr>
        <w:spacing w:beforeLines="50" w:afterLines="100"/>
        <w:ind w:left="431" w:hanging="431"/>
        <w:rPr>
          <w:rFonts w:ascii="Times New Roman" w:hAnsi="Times New Roman"/>
          <w:sz w:val="32"/>
          <w:szCs w:val="32"/>
          <w:lang w:val="en-US"/>
        </w:rPr>
      </w:pPr>
      <w:bookmarkStart w:id="5" w:name="OLE_LINK10"/>
      <w:bookmarkStart w:id="6" w:name="OLE_LINK11"/>
      <w:r w:rsidRPr="00DE7F4B">
        <w:rPr>
          <w:rFonts w:ascii="Times New Roman" w:hAnsi="Times New Roman"/>
          <w:sz w:val="32"/>
          <w:szCs w:val="32"/>
          <w:lang w:val="en-US"/>
        </w:rPr>
        <w:lastRenderedPageBreak/>
        <w:t>References</w:t>
      </w:r>
    </w:p>
    <w:p w:rsidR="00D04DA0" w:rsidRPr="00F97E36" w:rsidRDefault="00687A13" w:rsidP="00F4433B">
      <w:pPr>
        <w:numPr>
          <w:ilvl w:val="0"/>
          <w:numId w:val="2"/>
        </w:numPr>
        <w:spacing w:after="0"/>
        <w:jc w:val="both"/>
        <w:rPr>
          <w:rFonts w:ascii="Times New Roman" w:hAnsi="Times New Roman"/>
          <w:sz w:val="20"/>
          <w:szCs w:val="20"/>
        </w:rPr>
      </w:pPr>
      <w:bookmarkStart w:id="7" w:name="_Ref446402934"/>
      <w:bookmarkEnd w:id="5"/>
      <w:bookmarkEnd w:id="6"/>
      <w:r>
        <w:rPr>
          <w:rFonts w:ascii="Times New Roman" w:hAnsi="Times New Roman"/>
          <w:sz w:val="20"/>
          <w:szCs w:val="20"/>
        </w:rPr>
        <w:t xml:space="preserve">3GPP </w:t>
      </w:r>
      <w:r w:rsidR="00F4433B" w:rsidRPr="00F97E36">
        <w:rPr>
          <w:rFonts w:ascii="Times New Roman" w:hAnsi="Times New Roman"/>
          <w:sz w:val="20"/>
          <w:szCs w:val="20"/>
        </w:rPr>
        <w:t>RP-160671, New SID Proposal: Study on New Radio Access Technology, NTT DOCOMO, RAN #71</w:t>
      </w:r>
      <w:bookmarkEnd w:id="7"/>
    </w:p>
    <w:p w:rsidR="00BD5265" w:rsidRPr="00F97E36" w:rsidRDefault="00687A13" w:rsidP="00F4433B">
      <w:pPr>
        <w:numPr>
          <w:ilvl w:val="0"/>
          <w:numId w:val="2"/>
        </w:numPr>
        <w:spacing w:after="0"/>
        <w:jc w:val="both"/>
        <w:rPr>
          <w:rFonts w:ascii="Times New Roman" w:hAnsi="Times New Roman"/>
          <w:sz w:val="20"/>
          <w:szCs w:val="20"/>
        </w:rPr>
      </w:pPr>
      <w:r>
        <w:rPr>
          <w:rFonts w:ascii="Times New Roman" w:hAnsi="Times New Roman"/>
          <w:sz w:val="20"/>
          <w:szCs w:val="20"/>
        </w:rPr>
        <w:t xml:space="preserve">3GPP </w:t>
      </w:r>
      <w:r w:rsidR="00BD5265" w:rsidRPr="00F97E36">
        <w:rPr>
          <w:rFonts w:ascii="Times New Roman" w:hAnsi="Times New Roman"/>
          <w:sz w:val="20"/>
          <w:szCs w:val="20"/>
        </w:rPr>
        <w:t>R1-16427</w:t>
      </w:r>
      <w:r w:rsidR="000E2CC0">
        <w:rPr>
          <w:rFonts w:ascii="Times New Roman" w:hAnsi="Times New Roman"/>
          <w:sz w:val="20"/>
          <w:szCs w:val="20"/>
        </w:rPr>
        <w:t>6</w:t>
      </w:r>
      <w:r>
        <w:rPr>
          <w:rFonts w:ascii="Times New Roman" w:hAnsi="Times New Roman"/>
          <w:sz w:val="20"/>
          <w:szCs w:val="20"/>
        </w:rPr>
        <w:t>,</w:t>
      </w:r>
      <w:r w:rsidR="00BD5265" w:rsidRPr="00F97E36">
        <w:rPr>
          <w:rFonts w:ascii="Times New Roman" w:hAnsi="Times New Roman"/>
          <w:sz w:val="20"/>
          <w:szCs w:val="20"/>
        </w:rPr>
        <w:t xml:space="preserve"> Discussions on HARQ operations for NR</w:t>
      </w:r>
      <w:r w:rsidR="000E2CC0">
        <w:rPr>
          <w:rFonts w:ascii="Times New Roman" w:hAnsi="Times New Roman"/>
          <w:sz w:val="20"/>
          <w:szCs w:val="20"/>
        </w:rPr>
        <w:t>, ZTE.</w:t>
      </w:r>
    </w:p>
    <w:p w:rsidR="00DD6B34" w:rsidRPr="00F97E36" w:rsidRDefault="00687A13" w:rsidP="00DD6B34">
      <w:pPr>
        <w:numPr>
          <w:ilvl w:val="0"/>
          <w:numId w:val="2"/>
        </w:numPr>
        <w:spacing w:after="0"/>
        <w:jc w:val="both"/>
        <w:rPr>
          <w:rFonts w:ascii="Times New Roman" w:hAnsi="Times New Roman"/>
          <w:sz w:val="20"/>
          <w:szCs w:val="20"/>
        </w:rPr>
      </w:pPr>
      <w:bookmarkStart w:id="8" w:name="_Ref446515406"/>
      <w:r>
        <w:rPr>
          <w:rFonts w:ascii="Times New Roman" w:hAnsi="Times New Roman"/>
          <w:sz w:val="20"/>
          <w:szCs w:val="20"/>
        </w:rPr>
        <w:t xml:space="preserve">3GPP </w:t>
      </w:r>
      <w:r w:rsidR="00DD6B34" w:rsidRPr="00F97E36">
        <w:rPr>
          <w:rFonts w:ascii="Times New Roman" w:hAnsi="Times New Roman"/>
          <w:sz w:val="20"/>
          <w:szCs w:val="20"/>
        </w:rPr>
        <w:t>TR38.913, Study on Scenarios and Requirements for Next Generation Access Technologies</w:t>
      </w:r>
      <w:bookmarkEnd w:id="8"/>
    </w:p>
    <w:p w:rsidR="00DD6B34" w:rsidRPr="00F97E36" w:rsidRDefault="00687A13" w:rsidP="00DD6B34">
      <w:pPr>
        <w:numPr>
          <w:ilvl w:val="0"/>
          <w:numId w:val="2"/>
        </w:numPr>
        <w:spacing w:after="0"/>
        <w:jc w:val="both"/>
        <w:rPr>
          <w:rFonts w:ascii="Times New Roman" w:hAnsi="Times New Roman"/>
          <w:sz w:val="20"/>
          <w:szCs w:val="20"/>
        </w:rPr>
      </w:pPr>
      <w:bookmarkStart w:id="9" w:name="OLE_LINK7"/>
      <w:bookmarkStart w:id="10" w:name="OLE_LINK8"/>
      <w:bookmarkStart w:id="11" w:name="OLE_LINK3"/>
      <w:bookmarkStart w:id="12" w:name="_Ref446798080"/>
      <w:r>
        <w:rPr>
          <w:rFonts w:ascii="Times New Roman" w:hAnsi="Times New Roman"/>
          <w:sz w:val="20"/>
          <w:szCs w:val="20"/>
        </w:rPr>
        <w:t xml:space="preserve">3GPP </w:t>
      </w:r>
      <w:r w:rsidR="00DD6B34" w:rsidRPr="00F97E36">
        <w:rPr>
          <w:rFonts w:ascii="Times New Roman" w:hAnsi="Times New Roman"/>
          <w:sz w:val="20"/>
          <w:szCs w:val="20"/>
        </w:rPr>
        <w:t>S1-154455</w:t>
      </w:r>
      <w:bookmarkEnd w:id="9"/>
      <w:bookmarkEnd w:id="10"/>
      <w:bookmarkEnd w:id="11"/>
      <w:r w:rsidR="00DD6B34" w:rsidRPr="00F97E36">
        <w:rPr>
          <w:rFonts w:ascii="Times New Roman" w:hAnsi="Times New Roman"/>
          <w:sz w:val="20"/>
          <w:szCs w:val="20"/>
        </w:rPr>
        <w:t>, NEO TR v0.2.0</w:t>
      </w:r>
      <w:bookmarkEnd w:id="12"/>
    </w:p>
    <w:p w:rsidR="00DD6B34" w:rsidRPr="00DE7F4B" w:rsidRDefault="00DD6B34" w:rsidP="00DD6B34">
      <w:pPr>
        <w:spacing w:after="0"/>
        <w:jc w:val="both"/>
        <w:rPr>
          <w:rFonts w:ascii="Times New Roman" w:hAnsi="Times New Roman"/>
        </w:rPr>
      </w:pPr>
    </w:p>
    <w:sectPr w:rsidR="00DD6B34" w:rsidRPr="00DE7F4B" w:rsidSect="00AA6DE3">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1DE" w:rsidRDefault="002E71DE" w:rsidP="008445A1">
      <w:pPr>
        <w:spacing w:after="0" w:line="240" w:lineRule="auto"/>
      </w:pPr>
      <w:r>
        <w:separator/>
      </w:r>
    </w:p>
  </w:endnote>
  <w:endnote w:type="continuationSeparator" w:id="0">
    <w:p w:rsidR="002E71DE" w:rsidRDefault="002E71DE" w:rsidP="008445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1DE" w:rsidRDefault="002E71DE" w:rsidP="008445A1">
      <w:pPr>
        <w:spacing w:after="0" w:line="240" w:lineRule="auto"/>
      </w:pPr>
      <w:r>
        <w:separator/>
      </w:r>
    </w:p>
  </w:footnote>
  <w:footnote w:type="continuationSeparator" w:id="0">
    <w:p w:rsidR="002E71DE" w:rsidRDefault="002E71DE" w:rsidP="008445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992"/>
    <w:multiLevelType w:val="hybridMultilevel"/>
    <w:tmpl w:val="A3FEF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94F08A7"/>
    <w:multiLevelType w:val="hybridMultilevel"/>
    <w:tmpl w:val="1EF29F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E577DB0"/>
    <w:multiLevelType w:val="hybridMultilevel"/>
    <w:tmpl w:val="359AB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89A3627"/>
    <w:multiLevelType w:val="hybridMultilevel"/>
    <w:tmpl w:val="8B8E5F16"/>
    <w:lvl w:ilvl="0" w:tplc="041D0001">
      <w:start w:val="1"/>
      <w:numFmt w:val="bullet"/>
      <w:lvlText w:val=""/>
      <w:lvlJc w:val="left"/>
      <w:pPr>
        <w:ind w:left="750" w:hanging="360"/>
      </w:pPr>
      <w:rPr>
        <w:rFonts w:ascii="Symbol" w:hAnsi="Symbol" w:hint="default"/>
      </w:rPr>
    </w:lvl>
    <w:lvl w:ilvl="1" w:tplc="041D0003" w:tentative="1">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6">
    <w:nsid w:val="4B7E72DE"/>
    <w:multiLevelType w:val="hybridMultilevel"/>
    <w:tmpl w:val="0B0285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C0762DB"/>
    <w:multiLevelType w:val="hybridMultilevel"/>
    <w:tmpl w:val="6178D4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B1757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nsid w:val="5C88054E"/>
    <w:multiLevelType w:val="hybridMultilevel"/>
    <w:tmpl w:val="40B848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6DAE734E"/>
    <w:multiLevelType w:val="hybridMultilevel"/>
    <w:tmpl w:val="7368C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2003B60"/>
    <w:multiLevelType w:val="hybridMultilevel"/>
    <w:tmpl w:val="12BE7F6E"/>
    <w:lvl w:ilvl="0" w:tplc="041D0001">
      <w:start w:val="1"/>
      <w:numFmt w:val="bullet"/>
      <w:lvlText w:val=""/>
      <w:lvlJc w:val="left"/>
      <w:pPr>
        <w:ind w:left="900" w:hanging="360"/>
      </w:pPr>
      <w:rPr>
        <w:rFonts w:ascii="Symbol" w:hAnsi="Symbol" w:hint="default"/>
      </w:rPr>
    </w:lvl>
    <w:lvl w:ilvl="1" w:tplc="041D0003" w:tentative="1">
      <w:start w:val="1"/>
      <w:numFmt w:val="bullet"/>
      <w:lvlText w:val="o"/>
      <w:lvlJc w:val="left"/>
      <w:pPr>
        <w:ind w:left="1620" w:hanging="360"/>
      </w:pPr>
      <w:rPr>
        <w:rFonts w:ascii="Courier New" w:hAnsi="Courier New" w:cs="Courier New" w:hint="default"/>
      </w:rPr>
    </w:lvl>
    <w:lvl w:ilvl="2" w:tplc="041D0005" w:tentative="1">
      <w:start w:val="1"/>
      <w:numFmt w:val="bullet"/>
      <w:lvlText w:val=""/>
      <w:lvlJc w:val="left"/>
      <w:pPr>
        <w:ind w:left="2340" w:hanging="360"/>
      </w:pPr>
      <w:rPr>
        <w:rFonts w:ascii="Wingdings" w:hAnsi="Wingdings" w:hint="default"/>
      </w:rPr>
    </w:lvl>
    <w:lvl w:ilvl="3" w:tplc="041D0001" w:tentative="1">
      <w:start w:val="1"/>
      <w:numFmt w:val="bullet"/>
      <w:lvlText w:val=""/>
      <w:lvlJc w:val="left"/>
      <w:pPr>
        <w:ind w:left="3060" w:hanging="360"/>
      </w:pPr>
      <w:rPr>
        <w:rFonts w:ascii="Symbol" w:hAnsi="Symbol" w:hint="default"/>
      </w:rPr>
    </w:lvl>
    <w:lvl w:ilvl="4" w:tplc="041D0003" w:tentative="1">
      <w:start w:val="1"/>
      <w:numFmt w:val="bullet"/>
      <w:lvlText w:val="o"/>
      <w:lvlJc w:val="left"/>
      <w:pPr>
        <w:ind w:left="3780" w:hanging="360"/>
      </w:pPr>
      <w:rPr>
        <w:rFonts w:ascii="Courier New" w:hAnsi="Courier New" w:cs="Courier New" w:hint="default"/>
      </w:rPr>
    </w:lvl>
    <w:lvl w:ilvl="5" w:tplc="041D0005" w:tentative="1">
      <w:start w:val="1"/>
      <w:numFmt w:val="bullet"/>
      <w:lvlText w:val=""/>
      <w:lvlJc w:val="left"/>
      <w:pPr>
        <w:ind w:left="4500" w:hanging="360"/>
      </w:pPr>
      <w:rPr>
        <w:rFonts w:ascii="Wingdings" w:hAnsi="Wingdings" w:hint="default"/>
      </w:rPr>
    </w:lvl>
    <w:lvl w:ilvl="6" w:tplc="041D0001" w:tentative="1">
      <w:start w:val="1"/>
      <w:numFmt w:val="bullet"/>
      <w:lvlText w:val=""/>
      <w:lvlJc w:val="left"/>
      <w:pPr>
        <w:ind w:left="5220" w:hanging="360"/>
      </w:pPr>
      <w:rPr>
        <w:rFonts w:ascii="Symbol" w:hAnsi="Symbol" w:hint="default"/>
      </w:rPr>
    </w:lvl>
    <w:lvl w:ilvl="7" w:tplc="041D0003" w:tentative="1">
      <w:start w:val="1"/>
      <w:numFmt w:val="bullet"/>
      <w:lvlText w:val="o"/>
      <w:lvlJc w:val="left"/>
      <w:pPr>
        <w:ind w:left="5940" w:hanging="360"/>
      </w:pPr>
      <w:rPr>
        <w:rFonts w:ascii="Courier New" w:hAnsi="Courier New" w:cs="Courier New" w:hint="default"/>
      </w:rPr>
    </w:lvl>
    <w:lvl w:ilvl="8" w:tplc="041D0005" w:tentative="1">
      <w:start w:val="1"/>
      <w:numFmt w:val="bullet"/>
      <w:lvlText w:val=""/>
      <w:lvlJc w:val="left"/>
      <w:pPr>
        <w:ind w:left="6660" w:hanging="360"/>
      </w:pPr>
      <w:rPr>
        <w:rFonts w:ascii="Wingdings" w:hAnsi="Wingdings" w:hint="default"/>
      </w:rPr>
    </w:lvl>
  </w:abstractNum>
  <w:abstractNum w:abstractNumId="12">
    <w:nsid w:val="78790386"/>
    <w:multiLevelType w:val="hybridMultilevel"/>
    <w:tmpl w:val="CD72393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4"/>
  </w:num>
  <w:num w:numId="4">
    <w:abstractNumId w:val="6"/>
  </w:num>
  <w:num w:numId="5">
    <w:abstractNumId w:val="10"/>
  </w:num>
  <w:num w:numId="6">
    <w:abstractNumId w:val="12"/>
  </w:num>
  <w:num w:numId="7">
    <w:abstractNumId w:val="9"/>
  </w:num>
  <w:num w:numId="8">
    <w:abstractNumId w:val="5"/>
  </w:num>
  <w:num w:numId="9">
    <w:abstractNumId w:val="11"/>
  </w:num>
  <w:num w:numId="10">
    <w:abstractNumId w:val="7"/>
  </w:num>
  <w:num w:numId="11">
    <w:abstractNumId w:val="2"/>
  </w:num>
  <w:num w:numId="12">
    <w:abstractNumId w:val="0"/>
  </w:num>
  <w:num w:numId="13">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190466">
      <o:colormenu v:ext="edit" fillcolor="#7030a0" strokecolor="none" shadowcolor="none"/>
    </o:shapedefaults>
  </w:hdrShapeDefaults>
  <w:footnotePr>
    <w:footnote w:id="-1"/>
    <w:footnote w:id="0"/>
  </w:footnotePr>
  <w:endnotePr>
    <w:endnote w:id="-1"/>
    <w:endnote w:id="0"/>
  </w:endnotePr>
  <w:compat>
    <w:useFELayout/>
  </w:compat>
  <w:rsids>
    <w:rsidRoot w:val="008E2E7F"/>
    <w:rsid w:val="00000063"/>
    <w:rsid w:val="000003E5"/>
    <w:rsid w:val="000011D1"/>
    <w:rsid w:val="000013D2"/>
    <w:rsid w:val="000016ED"/>
    <w:rsid w:val="00001826"/>
    <w:rsid w:val="000018BC"/>
    <w:rsid w:val="00002071"/>
    <w:rsid w:val="00002307"/>
    <w:rsid w:val="00002C2A"/>
    <w:rsid w:val="00003238"/>
    <w:rsid w:val="0000323C"/>
    <w:rsid w:val="000034B7"/>
    <w:rsid w:val="0000385F"/>
    <w:rsid w:val="00003933"/>
    <w:rsid w:val="000039EF"/>
    <w:rsid w:val="00003B1A"/>
    <w:rsid w:val="0000404A"/>
    <w:rsid w:val="000042BE"/>
    <w:rsid w:val="000047CE"/>
    <w:rsid w:val="00004C4A"/>
    <w:rsid w:val="00005AF1"/>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3F8"/>
    <w:rsid w:val="000124D2"/>
    <w:rsid w:val="000126FC"/>
    <w:rsid w:val="00012C56"/>
    <w:rsid w:val="00012C7B"/>
    <w:rsid w:val="000131FE"/>
    <w:rsid w:val="000132A2"/>
    <w:rsid w:val="00013CCC"/>
    <w:rsid w:val="00013CE8"/>
    <w:rsid w:val="00014536"/>
    <w:rsid w:val="00014604"/>
    <w:rsid w:val="00015601"/>
    <w:rsid w:val="000161ED"/>
    <w:rsid w:val="00017D50"/>
    <w:rsid w:val="00017DFA"/>
    <w:rsid w:val="000204F1"/>
    <w:rsid w:val="000206F4"/>
    <w:rsid w:val="000207A5"/>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B9"/>
    <w:rsid w:val="000244CA"/>
    <w:rsid w:val="0002489B"/>
    <w:rsid w:val="00024C3A"/>
    <w:rsid w:val="000254A2"/>
    <w:rsid w:val="0002553E"/>
    <w:rsid w:val="00025695"/>
    <w:rsid w:val="00025F82"/>
    <w:rsid w:val="0002602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0B2"/>
    <w:rsid w:val="0003128F"/>
    <w:rsid w:val="00031CF6"/>
    <w:rsid w:val="000322B0"/>
    <w:rsid w:val="000323AD"/>
    <w:rsid w:val="000325A9"/>
    <w:rsid w:val="00032741"/>
    <w:rsid w:val="000332EA"/>
    <w:rsid w:val="00033454"/>
    <w:rsid w:val="00033E24"/>
    <w:rsid w:val="000342F2"/>
    <w:rsid w:val="00035191"/>
    <w:rsid w:val="000351CA"/>
    <w:rsid w:val="0003549B"/>
    <w:rsid w:val="000359BA"/>
    <w:rsid w:val="00035A2C"/>
    <w:rsid w:val="00035F4A"/>
    <w:rsid w:val="00036AA0"/>
    <w:rsid w:val="00036AF1"/>
    <w:rsid w:val="00036B32"/>
    <w:rsid w:val="00036C63"/>
    <w:rsid w:val="00036E8D"/>
    <w:rsid w:val="00036EFD"/>
    <w:rsid w:val="000372AE"/>
    <w:rsid w:val="00037488"/>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418F"/>
    <w:rsid w:val="00044374"/>
    <w:rsid w:val="0004444D"/>
    <w:rsid w:val="00044C0B"/>
    <w:rsid w:val="00044F8A"/>
    <w:rsid w:val="00044FF3"/>
    <w:rsid w:val="00045271"/>
    <w:rsid w:val="00045D77"/>
    <w:rsid w:val="00045E51"/>
    <w:rsid w:val="00045E98"/>
    <w:rsid w:val="00046382"/>
    <w:rsid w:val="00046921"/>
    <w:rsid w:val="00046DE8"/>
    <w:rsid w:val="00046EFA"/>
    <w:rsid w:val="00046F7F"/>
    <w:rsid w:val="00047533"/>
    <w:rsid w:val="00047BFF"/>
    <w:rsid w:val="00047C96"/>
    <w:rsid w:val="00047E55"/>
    <w:rsid w:val="0005024A"/>
    <w:rsid w:val="000515E3"/>
    <w:rsid w:val="0005197D"/>
    <w:rsid w:val="000519BD"/>
    <w:rsid w:val="00051A81"/>
    <w:rsid w:val="00051CF3"/>
    <w:rsid w:val="00052075"/>
    <w:rsid w:val="000523AB"/>
    <w:rsid w:val="0005241F"/>
    <w:rsid w:val="00052560"/>
    <w:rsid w:val="000527EC"/>
    <w:rsid w:val="00052E69"/>
    <w:rsid w:val="00053024"/>
    <w:rsid w:val="000535F7"/>
    <w:rsid w:val="00053845"/>
    <w:rsid w:val="00053B51"/>
    <w:rsid w:val="00053B5A"/>
    <w:rsid w:val="00053C10"/>
    <w:rsid w:val="00054087"/>
    <w:rsid w:val="000549B3"/>
    <w:rsid w:val="00054C9F"/>
    <w:rsid w:val="00054CD0"/>
    <w:rsid w:val="00054E46"/>
    <w:rsid w:val="0005518E"/>
    <w:rsid w:val="0005544D"/>
    <w:rsid w:val="00055624"/>
    <w:rsid w:val="00055A4A"/>
    <w:rsid w:val="00055AF1"/>
    <w:rsid w:val="00055C96"/>
    <w:rsid w:val="00055DD2"/>
    <w:rsid w:val="00056269"/>
    <w:rsid w:val="0005627A"/>
    <w:rsid w:val="000563FA"/>
    <w:rsid w:val="000567C0"/>
    <w:rsid w:val="00056A98"/>
    <w:rsid w:val="00056CE7"/>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EE"/>
    <w:rsid w:val="00065D29"/>
    <w:rsid w:val="00065EA1"/>
    <w:rsid w:val="000662B5"/>
    <w:rsid w:val="00066405"/>
    <w:rsid w:val="00066596"/>
    <w:rsid w:val="000669CF"/>
    <w:rsid w:val="000669EE"/>
    <w:rsid w:val="00066A38"/>
    <w:rsid w:val="00066BDC"/>
    <w:rsid w:val="00066C22"/>
    <w:rsid w:val="000672D2"/>
    <w:rsid w:val="000673C5"/>
    <w:rsid w:val="00067577"/>
    <w:rsid w:val="00067CA7"/>
    <w:rsid w:val="00067F5A"/>
    <w:rsid w:val="00067F5C"/>
    <w:rsid w:val="000701BA"/>
    <w:rsid w:val="000701CF"/>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AF7"/>
    <w:rsid w:val="00075AFB"/>
    <w:rsid w:val="00075C16"/>
    <w:rsid w:val="00075F4B"/>
    <w:rsid w:val="000762F9"/>
    <w:rsid w:val="0007696E"/>
    <w:rsid w:val="00077057"/>
    <w:rsid w:val="0007737B"/>
    <w:rsid w:val="0007740B"/>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2E8"/>
    <w:rsid w:val="0008657D"/>
    <w:rsid w:val="00086AC1"/>
    <w:rsid w:val="00086ACB"/>
    <w:rsid w:val="00086AE9"/>
    <w:rsid w:val="00086B1A"/>
    <w:rsid w:val="00086C7F"/>
    <w:rsid w:val="00086E09"/>
    <w:rsid w:val="00086E26"/>
    <w:rsid w:val="00086E51"/>
    <w:rsid w:val="00086EB4"/>
    <w:rsid w:val="0008723D"/>
    <w:rsid w:val="000879F7"/>
    <w:rsid w:val="00090126"/>
    <w:rsid w:val="00090408"/>
    <w:rsid w:val="000907F4"/>
    <w:rsid w:val="0009098A"/>
    <w:rsid w:val="00090A6A"/>
    <w:rsid w:val="00091243"/>
    <w:rsid w:val="00091473"/>
    <w:rsid w:val="00091643"/>
    <w:rsid w:val="00091B56"/>
    <w:rsid w:val="00091B58"/>
    <w:rsid w:val="00091CE9"/>
    <w:rsid w:val="000924E7"/>
    <w:rsid w:val="00092994"/>
    <w:rsid w:val="00092D8B"/>
    <w:rsid w:val="000934B3"/>
    <w:rsid w:val="00093A8C"/>
    <w:rsid w:val="00093E4D"/>
    <w:rsid w:val="00093E86"/>
    <w:rsid w:val="000941FB"/>
    <w:rsid w:val="0009435F"/>
    <w:rsid w:val="000945F6"/>
    <w:rsid w:val="00094955"/>
    <w:rsid w:val="00094F66"/>
    <w:rsid w:val="0009534B"/>
    <w:rsid w:val="000961DD"/>
    <w:rsid w:val="0009661E"/>
    <w:rsid w:val="00096D83"/>
    <w:rsid w:val="00096EAA"/>
    <w:rsid w:val="00096F56"/>
    <w:rsid w:val="00097059"/>
    <w:rsid w:val="00097071"/>
    <w:rsid w:val="00097072"/>
    <w:rsid w:val="00097A1D"/>
    <w:rsid w:val="000A0121"/>
    <w:rsid w:val="000A04ED"/>
    <w:rsid w:val="000A0622"/>
    <w:rsid w:val="000A0D35"/>
    <w:rsid w:val="000A129C"/>
    <w:rsid w:val="000A14DE"/>
    <w:rsid w:val="000A1619"/>
    <w:rsid w:val="000A17FC"/>
    <w:rsid w:val="000A1D48"/>
    <w:rsid w:val="000A23D8"/>
    <w:rsid w:val="000A2499"/>
    <w:rsid w:val="000A24F6"/>
    <w:rsid w:val="000A2C04"/>
    <w:rsid w:val="000A3204"/>
    <w:rsid w:val="000A4165"/>
    <w:rsid w:val="000A42E7"/>
    <w:rsid w:val="000A448B"/>
    <w:rsid w:val="000A4AD9"/>
    <w:rsid w:val="000A4F00"/>
    <w:rsid w:val="000A4F0B"/>
    <w:rsid w:val="000A4FE3"/>
    <w:rsid w:val="000A5024"/>
    <w:rsid w:val="000A5285"/>
    <w:rsid w:val="000A52CA"/>
    <w:rsid w:val="000A57F3"/>
    <w:rsid w:val="000A6303"/>
    <w:rsid w:val="000A6A7A"/>
    <w:rsid w:val="000A6BBF"/>
    <w:rsid w:val="000A6F18"/>
    <w:rsid w:val="000A74B7"/>
    <w:rsid w:val="000A7AA5"/>
    <w:rsid w:val="000B01BE"/>
    <w:rsid w:val="000B138A"/>
    <w:rsid w:val="000B18E5"/>
    <w:rsid w:val="000B1BC4"/>
    <w:rsid w:val="000B2006"/>
    <w:rsid w:val="000B207B"/>
    <w:rsid w:val="000B2E28"/>
    <w:rsid w:val="000B2E63"/>
    <w:rsid w:val="000B2EFD"/>
    <w:rsid w:val="000B3071"/>
    <w:rsid w:val="000B3231"/>
    <w:rsid w:val="000B354B"/>
    <w:rsid w:val="000B3686"/>
    <w:rsid w:val="000B3705"/>
    <w:rsid w:val="000B38BA"/>
    <w:rsid w:val="000B3A64"/>
    <w:rsid w:val="000B3FDC"/>
    <w:rsid w:val="000B40FD"/>
    <w:rsid w:val="000B44FE"/>
    <w:rsid w:val="000B4871"/>
    <w:rsid w:val="000B495B"/>
    <w:rsid w:val="000B4BA3"/>
    <w:rsid w:val="000B5BA6"/>
    <w:rsid w:val="000B5E1C"/>
    <w:rsid w:val="000B611B"/>
    <w:rsid w:val="000B6191"/>
    <w:rsid w:val="000B6875"/>
    <w:rsid w:val="000B6AA3"/>
    <w:rsid w:val="000B6CCA"/>
    <w:rsid w:val="000B73EB"/>
    <w:rsid w:val="000B77F4"/>
    <w:rsid w:val="000B7A26"/>
    <w:rsid w:val="000B7B43"/>
    <w:rsid w:val="000B7DA7"/>
    <w:rsid w:val="000B7E00"/>
    <w:rsid w:val="000B7F69"/>
    <w:rsid w:val="000C0034"/>
    <w:rsid w:val="000C0219"/>
    <w:rsid w:val="000C050C"/>
    <w:rsid w:val="000C0620"/>
    <w:rsid w:val="000C080C"/>
    <w:rsid w:val="000C101F"/>
    <w:rsid w:val="000C1168"/>
    <w:rsid w:val="000C1202"/>
    <w:rsid w:val="000C15AF"/>
    <w:rsid w:val="000C1992"/>
    <w:rsid w:val="000C1E90"/>
    <w:rsid w:val="000C1EA7"/>
    <w:rsid w:val="000C3921"/>
    <w:rsid w:val="000C3AD9"/>
    <w:rsid w:val="000C4725"/>
    <w:rsid w:val="000C4D3B"/>
    <w:rsid w:val="000C4E4B"/>
    <w:rsid w:val="000C4ECD"/>
    <w:rsid w:val="000C4F2F"/>
    <w:rsid w:val="000C53A1"/>
    <w:rsid w:val="000C556D"/>
    <w:rsid w:val="000C5B0A"/>
    <w:rsid w:val="000C6415"/>
    <w:rsid w:val="000C64C0"/>
    <w:rsid w:val="000C6A81"/>
    <w:rsid w:val="000C6F96"/>
    <w:rsid w:val="000C7A0C"/>
    <w:rsid w:val="000C7AE4"/>
    <w:rsid w:val="000D121B"/>
    <w:rsid w:val="000D1629"/>
    <w:rsid w:val="000D1B9D"/>
    <w:rsid w:val="000D211B"/>
    <w:rsid w:val="000D2943"/>
    <w:rsid w:val="000D3BE5"/>
    <w:rsid w:val="000D3F2D"/>
    <w:rsid w:val="000D3FD9"/>
    <w:rsid w:val="000D40CE"/>
    <w:rsid w:val="000D446A"/>
    <w:rsid w:val="000D4492"/>
    <w:rsid w:val="000D463D"/>
    <w:rsid w:val="000D4979"/>
    <w:rsid w:val="000D4ECB"/>
    <w:rsid w:val="000D4F5B"/>
    <w:rsid w:val="000D592D"/>
    <w:rsid w:val="000D5942"/>
    <w:rsid w:val="000D5A96"/>
    <w:rsid w:val="000D5EAA"/>
    <w:rsid w:val="000D5FB2"/>
    <w:rsid w:val="000D634B"/>
    <w:rsid w:val="000D6585"/>
    <w:rsid w:val="000D658D"/>
    <w:rsid w:val="000D6B11"/>
    <w:rsid w:val="000D744C"/>
    <w:rsid w:val="000D74E6"/>
    <w:rsid w:val="000D7C6A"/>
    <w:rsid w:val="000E0483"/>
    <w:rsid w:val="000E0670"/>
    <w:rsid w:val="000E0725"/>
    <w:rsid w:val="000E0C5D"/>
    <w:rsid w:val="000E0DCF"/>
    <w:rsid w:val="000E0E4A"/>
    <w:rsid w:val="000E1319"/>
    <w:rsid w:val="000E1B71"/>
    <w:rsid w:val="000E1D9E"/>
    <w:rsid w:val="000E20DC"/>
    <w:rsid w:val="000E228D"/>
    <w:rsid w:val="000E2524"/>
    <w:rsid w:val="000E290F"/>
    <w:rsid w:val="000E29FF"/>
    <w:rsid w:val="000E2CC0"/>
    <w:rsid w:val="000E2DAA"/>
    <w:rsid w:val="000E2F5A"/>
    <w:rsid w:val="000E31C9"/>
    <w:rsid w:val="000E31DF"/>
    <w:rsid w:val="000E36C7"/>
    <w:rsid w:val="000E387E"/>
    <w:rsid w:val="000E39A5"/>
    <w:rsid w:val="000E3EE9"/>
    <w:rsid w:val="000E4B60"/>
    <w:rsid w:val="000E52D7"/>
    <w:rsid w:val="000E54D2"/>
    <w:rsid w:val="000E597D"/>
    <w:rsid w:val="000E5AFB"/>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3E27"/>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36E"/>
    <w:rsid w:val="001004B2"/>
    <w:rsid w:val="0010068C"/>
    <w:rsid w:val="00100B26"/>
    <w:rsid w:val="00101041"/>
    <w:rsid w:val="001010E1"/>
    <w:rsid w:val="001010EF"/>
    <w:rsid w:val="001012F4"/>
    <w:rsid w:val="001013D8"/>
    <w:rsid w:val="00101C8E"/>
    <w:rsid w:val="00102248"/>
    <w:rsid w:val="0010229B"/>
    <w:rsid w:val="00102D0F"/>
    <w:rsid w:val="00102D2B"/>
    <w:rsid w:val="00102F2D"/>
    <w:rsid w:val="001030EF"/>
    <w:rsid w:val="00103771"/>
    <w:rsid w:val="00104096"/>
    <w:rsid w:val="00104548"/>
    <w:rsid w:val="001045C1"/>
    <w:rsid w:val="001048EB"/>
    <w:rsid w:val="00104D59"/>
    <w:rsid w:val="00104DD7"/>
    <w:rsid w:val="00104DFF"/>
    <w:rsid w:val="00104E40"/>
    <w:rsid w:val="00104EC4"/>
    <w:rsid w:val="00105088"/>
    <w:rsid w:val="00105118"/>
    <w:rsid w:val="00105349"/>
    <w:rsid w:val="001054EB"/>
    <w:rsid w:val="001054F4"/>
    <w:rsid w:val="001055AF"/>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B8A"/>
    <w:rsid w:val="00113E60"/>
    <w:rsid w:val="00114336"/>
    <w:rsid w:val="0011494B"/>
    <w:rsid w:val="001154B0"/>
    <w:rsid w:val="00115981"/>
    <w:rsid w:val="00115CDA"/>
    <w:rsid w:val="00115F22"/>
    <w:rsid w:val="00117146"/>
    <w:rsid w:val="001171DC"/>
    <w:rsid w:val="00117471"/>
    <w:rsid w:val="00117A7E"/>
    <w:rsid w:val="00117D53"/>
    <w:rsid w:val="00117D62"/>
    <w:rsid w:val="001201FC"/>
    <w:rsid w:val="00120314"/>
    <w:rsid w:val="0012065E"/>
    <w:rsid w:val="00120747"/>
    <w:rsid w:val="00120798"/>
    <w:rsid w:val="00120803"/>
    <w:rsid w:val="00120BE8"/>
    <w:rsid w:val="001211A0"/>
    <w:rsid w:val="00121695"/>
    <w:rsid w:val="00121802"/>
    <w:rsid w:val="001218EA"/>
    <w:rsid w:val="00122013"/>
    <w:rsid w:val="0012220D"/>
    <w:rsid w:val="0012253A"/>
    <w:rsid w:val="00122925"/>
    <w:rsid w:val="00123159"/>
    <w:rsid w:val="00123185"/>
    <w:rsid w:val="001235DA"/>
    <w:rsid w:val="00123619"/>
    <w:rsid w:val="00123975"/>
    <w:rsid w:val="00123A3F"/>
    <w:rsid w:val="00123AD8"/>
    <w:rsid w:val="00123C2E"/>
    <w:rsid w:val="001242CA"/>
    <w:rsid w:val="001243F0"/>
    <w:rsid w:val="001245FA"/>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FF"/>
    <w:rsid w:val="00127654"/>
    <w:rsid w:val="00127906"/>
    <w:rsid w:val="00127AB8"/>
    <w:rsid w:val="00127BEB"/>
    <w:rsid w:val="00127E85"/>
    <w:rsid w:val="0013051A"/>
    <w:rsid w:val="00130C95"/>
    <w:rsid w:val="00130E18"/>
    <w:rsid w:val="00131A50"/>
    <w:rsid w:val="00131CC6"/>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A0D"/>
    <w:rsid w:val="00135F0E"/>
    <w:rsid w:val="00135F8E"/>
    <w:rsid w:val="00135FD8"/>
    <w:rsid w:val="001361A8"/>
    <w:rsid w:val="00136342"/>
    <w:rsid w:val="00136AB0"/>
    <w:rsid w:val="00136FA8"/>
    <w:rsid w:val="00137AFD"/>
    <w:rsid w:val="00140281"/>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4606"/>
    <w:rsid w:val="0014596A"/>
    <w:rsid w:val="00145A0C"/>
    <w:rsid w:val="00145A5F"/>
    <w:rsid w:val="00145D1E"/>
    <w:rsid w:val="00145D53"/>
    <w:rsid w:val="001464F0"/>
    <w:rsid w:val="00146DC9"/>
    <w:rsid w:val="00147542"/>
    <w:rsid w:val="00147653"/>
    <w:rsid w:val="001478A4"/>
    <w:rsid w:val="001478C0"/>
    <w:rsid w:val="00147AAB"/>
    <w:rsid w:val="00147E93"/>
    <w:rsid w:val="00150084"/>
    <w:rsid w:val="00150ED9"/>
    <w:rsid w:val="00150F77"/>
    <w:rsid w:val="00150FC7"/>
    <w:rsid w:val="001522BF"/>
    <w:rsid w:val="00152307"/>
    <w:rsid w:val="0015279E"/>
    <w:rsid w:val="00152AC8"/>
    <w:rsid w:val="00152DF5"/>
    <w:rsid w:val="00153112"/>
    <w:rsid w:val="00153774"/>
    <w:rsid w:val="001545E9"/>
    <w:rsid w:val="00154913"/>
    <w:rsid w:val="00154CC4"/>
    <w:rsid w:val="00154D9C"/>
    <w:rsid w:val="00154E83"/>
    <w:rsid w:val="0015525E"/>
    <w:rsid w:val="001552E1"/>
    <w:rsid w:val="001553BC"/>
    <w:rsid w:val="00155887"/>
    <w:rsid w:val="00155ACC"/>
    <w:rsid w:val="0015646F"/>
    <w:rsid w:val="00156A5E"/>
    <w:rsid w:val="00156DF4"/>
    <w:rsid w:val="0015722A"/>
    <w:rsid w:val="001575FE"/>
    <w:rsid w:val="0015784A"/>
    <w:rsid w:val="00157997"/>
    <w:rsid w:val="00157B62"/>
    <w:rsid w:val="001602BF"/>
    <w:rsid w:val="0016078A"/>
    <w:rsid w:val="001607B8"/>
    <w:rsid w:val="00161190"/>
    <w:rsid w:val="001618C5"/>
    <w:rsid w:val="00161F55"/>
    <w:rsid w:val="00162050"/>
    <w:rsid w:val="001631A0"/>
    <w:rsid w:val="00163633"/>
    <w:rsid w:val="00163E62"/>
    <w:rsid w:val="001646E4"/>
    <w:rsid w:val="00164BDB"/>
    <w:rsid w:val="001650FE"/>
    <w:rsid w:val="001651BA"/>
    <w:rsid w:val="001651DB"/>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6BB0"/>
    <w:rsid w:val="00187097"/>
    <w:rsid w:val="00187289"/>
    <w:rsid w:val="00187C2F"/>
    <w:rsid w:val="00190172"/>
    <w:rsid w:val="001906AF"/>
    <w:rsid w:val="001907DA"/>
    <w:rsid w:val="00190B4B"/>
    <w:rsid w:val="00190BEC"/>
    <w:rsid w:val="00190D97"/>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BC9"/>
    <w:rsid w:val="00194D22"/>
    <w:rsid w:val="00194F70"/>
    <w:rsid w:val="0019508B"/>
    <w:rsid w:val="00195AC9"/>
    <w:rsid w:val="00196639"/>
    <w:rsid w:val="0019675D"/>
    <w:rsid w:val="00196EF1"/>
    <w:rsid w:val="0019730B"/>
    <w:rsid w:val="0019764F"/>
    <w:rsid w:val="00197CBE"/>
    <w:rsid w:val="00197E43"/>
    <w:rsid w:val="001A03C0"/>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331"/>
    <w:rsid w:val="001A549E"/>
    <w:rsid w:val="001A55B8"/>
    <w:rsid w:val="001A5635"/>
    <w:rsid w:val="001A6053"/>
    <w:rsid w:val="001A6509"/>
    <w:rsid w:val="001A69B1"/>
    <w:rsid w:val="001A75B6"/>
    <w:rsid w:val="001A78A8"/>
    <w:rsid w:val="001A7E98"/>
    <w:rsid w:val="001A7FCC"/>
    <w:rsid w:val="001B00F8"/>
    <w:rsid w:val="001B0594"/>
    <w:rsid w:val="001B068B"/>
    <w:rsid w:val="001B086E"/>
    <w:rsid w:val="001B0D0A"/>
    <w:rsid w:val="001B0F3F"/>
    <w:rsid w:val="001B1A86"/>
    <w:rsid w:val="001B204C"/>
    <w:rsid w:val="001B2367"/>
    <w:rsid w:val="001B24AE"/>
    <w:rsid w:val="001B294F"/>
    <w:rsid w:val="001B2DA1"/>
    <w:rsid w:val="001B3283"/>
    <w:rsid w:val="001B3288"/>
    <w:rsid w:val="001B354F"/>
    <w:rsid w:val="001B38F7"/>
    <w:rsid w:val="001B3C59"/>
    <w:rsid w:val="001B3DE0"/>
    <w:rsid w:val="001B3FC6"/>
    <w:rsid w:val="001B402F"/>
    <w:rsid w:val="001B4573"/>
    <w:rsid w:val="001B4C15"/>
    <w:rsid w:val="001B4E50"/>
    <w:rsid w:val="001B5106"/>
    <w:rsid w:val="001B535B"/>
    <w:rsid w:val="001B5361"/>
    <w:rsid w:val="001B553D"/>
    <w:rsid w:val="001B5ADA"/>
    <w:rsid w:val="001B5F20"/>
    <w:rsid w:val="001B6331"/>
    <w:rsid w:val="001B6E68"/>
    <w:rsid w:val="001B6F5C"/>
    <w:rsid w:val="001B778F"/>
    <w:rsid w:val="001B77FA"/>
    <w:rsid w:val="001B79BF"/>
    <w:rsid w:val="001B7A4E"/>
    <w:rsid w:val="001B7AD4"/>
    <w:rsid w:val="001B7BEA"/>
    <w:rsid w:val="001C04CA"/>
    <w:rsid w:val="001C05C7"/>
    <w:rsid w:val="001C0780"/>
    <w:rsid w:val="001C0A47"/>
    <w:rsid w:val="001C0D92"/>
    <w:rsid w:val="001C0F92"/>
    <w:rsid w:val="001C127E"/>
    <w:rsid w:val="001C167D"/>
    <w:rsid w:val="001C1A0E"/>
    <w:rsid w:val="001C200D"/>
    <w:rsid w:val="001C2098"/>
    <w:rsid w:val="001C24B4"/>
    <w:rsid w:val="001C2E9C"/>
    <w:rsid w:val="001C3158"/>
    <w:rsid w:val="001C364D"/>
    <w:rsid w:val="001C3764"/>
    <w:rsid w:val="001C395C"/>
    <w:rsid w:val="001C3AC5"/>
    <w:rsid w:val="001C3BF0"/>
    <w:rsid w:val="001C403F"/>
    <w:rsid w:val="001C4B19"/>
    <w:rsid w:val="001C4F71"/>
    <w:rsid w:val="001C5282"/>
    <w:rsid w:val="001C5467"/>
    <w:rsid w:val="001C5A65"/>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B"/>
    <w:rsid w:val="001D1182"/>
    <w:rsid w:val="001D157D"/>
    <w:rsid w:val="001D16D0"/>
    <w:rsid w:val="001D19A5"/>
    <w:rsid w:val="001D1EB8"/>
    <w:rsid w:val="001D2AC6"/>
    <w:rsid w:val="001D2F6B"/>
    <w:rsid w:val="001D3203"/>
    <w:rsid w:val="001D3F5E"/>
    <w:rsid w:val="001D4840"/>
    <w:rsid w:val="001D5020"/>
    <w:rsid w:val="001D5024"/>
    <w:rsid w:val="001D502E"/>
    <w:rsid w:val="001D55C7"/>
    <w:rsid w:val="001D586F"/>
    <w:rsid w:val="001D5CC1"/>
    <w:rsid w:val="001D6203"/>
    <w:rsid w:val="001D6B3E"/>
    <w:rsid w:val="001D6BAE"/>
    <w:rsid w:val="001D71C4"/>
    <w:rsid w:val="001D7696"/>
    <w:rsid w:val="001D7859"/>
    <w:rsid w:val="001D7AAB"/>
    <w:rsid w:val="001D7BE6"/>
    <w:rsid w:val="001D7C94"/>
    <w:rsid w:val="001D7F56"/>
    <w:rsid w:val="001E0295"/>
    <w:rsid w:val="001E0631"/>
    <w:rsid w:val="001E07FB"/>
    <w:rsid w:val="001E0BA7"/>
    <w:rsid w:val="001E0CD1"/>
    <w:rsid w:val="001E0E35"/>
    <w:rsid w:val="001E18F5"/>
    <w:rsid w:val="001E1A77"/>
    <w:rsid w:val="001E2622"/>
    <w:rsid w:val="001E267E"/>
    <w:rsid w:val="001E26C4"/>
    <w:rsid w:val="001E334A"/>
    <w:rsid w:val="001E364E"/>
    <w:rsid w:val="001E3729"/>
    <w:rsid w:val="001E3BCD"/>
    <w:rsid w:val="001E3C4C"/>
    <w:rsid w:val="001E5753"/>
    <w:rsid w:val="001E5AE8"/>
    <w:rsid w:val="001E5E73"/>
    <w:rsid w:val="001E6779"/>
    <w:rsid w:val="001E68F3"/>
    <w:rsid w:val="001E6BD1"/>
    <w:rsid w:val="001E6C26"/>
    <w:rsid w:val="001E6E00"/>
    <w:rsid w:val="001E71CB"/>
    <w:rsid w:val="001E7234"/>
    <w:rsid w:val="001E7272"/>
    <w:rsid w:val="001E7682"/>
    <w:rsid w:val="001E7697"/>
    <w:rsid w:val="001E78C0"/>
    <w:rsid w:val="001E7D86"/>
    <w:rsid w:val="001E7EE3"/>
    <w:rsid w:val="001F010B"/>
    <w:rsid w:val="001F01FC"/>
    <w:rsid w:val="001F09FC"/>
    <w:rsid w:val="001F0E75"/>
    <w:rsid w:val="001F12C8"/>
    <w:rsid w:val="001F1425"/>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DBE"/>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CB0"/>
    <w:rsid w:val="0020100A"/>
    <w:rsid w:val="00201128"/>
    <w:rsid w:val="002014CA"/>
    <w:rsid w:val="002016F0"/>
    <w:rsid w:val="00201794"/>
    <w:rsid w:val="00201E71"/>
    <w:rsid w:val="00201EB9"/>
    <w:rsid w:val="00201F2A"/>
    <w:rsid w:val="00202361"/>
    <w:rsid w:val="00202506"/>
    <w:rsid w:val="002029F3"/>
    <w:rsid w:val="00202A48"/>
    <w:rsid w:val="00202E7D"/>
    <w:rsid w:val="00203068"/>
    <w:rsid w:val="002030A5"/>
    <w:rsid w:val="002032B3"/>
    <w:rsid w:val="002033FD"/>
    <w:rsid w:val="002049FA"/>
    <w:rsid w:val="00204EBE"/>
    <w:rsid w:val="00204EE8"/>
    <w:rsid w:val="002053FA"/>
    <w:rsid w:val="00205C1A"/>
    <w:rsid w:val="00205FF6"/>
    <w:rsid w:val="0020611C"/>
    <w:rsid w:val="00206839"/>
    <w:rsid w:val="00207603"/>
    <w:rsid w:val="00207855"/>
    <w:rsid w:val="00207908"/>
    <w:rsid w:val="00207F1E"/>
    <w:rsid w:val="002104D8"/>
    <w:rsid w:val="00210532"/>
    <w:rsid w:val="00210FD8"/>
    <w:rsid w:val="00211512"/>
    <w:rsid w:val="00211CEC"/>
    <w:rsid w:val="00211F20"/>
    <w:rsid w:val="002122C1"/>
    <w:rsid w:val="002124EA"/>
    <w:rsid w:val="002129CC"/>
    <w:rsid w:val="002129F1"/>
    <w:rsid w:val="00212C2B"/>
    <w:rsid w:val="002131C8"/>
    <w:rsid w:val="002132B6"/>
    <w:rsid w:val="002135EA"/>
    <w:rsid w:val="0021370F"/>
    <w:rsid w:val="00213B35"/>
    <w:rsid w:val="0021422B"/>
    <w:rsid w:val="00214416"/>
    <w:rsid w:val="002144E1"/>
    <w:rsid w:val="00214A5B"/>
    <w:rsid w:val="00214F5B"/>
    <w:rsid w:val="002153A1"/>
    <w:rsid w:val="00215483"/>
    <w:rsid w:val="00215A32"/>
    <w:rsid w:val="00216526"/>
    <w:rsid w:val="00216565"/>
    <w:rsid w:val="00216856"/>
    <w:rsid w:val="00216A3B"/>
    <w:rsid w:val="00216B6E"/>
    <w:rsid w:val="00216EB8"/>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A1D"/>
    <w:rsid w:val="00222A3C"/>
    <w:rsid w:val="00223400"/>
    <w:rsid w:val="00223967"/>
    <w:rsid w:val="002239B4"/>
    <w:rsid w:val="00223A46"/>
    <w:rsid w:val="00223A9F"/>
    <w:rsid w:val="00223B8A"/>
    <w:rsid w:val="00223BE5"/>
    <w:rsid w:val="00223D0F"/>
    <w:rsid w:val="0022401F"/>
    <w:rsid w:val="002245A0"/>
    <w:rsid w:val="00224633"/>
    <w:rsid w:val="00224D5C"/>
    <w:rsid w:val="00224E6A"/>
    <w:rsid w:val="002250B2"/>
    <w:rsid w:val="002256C9"/>
    <w:rsid w:val="00225E4E"/>
    <w:rsid w:val="002261C0"/>
    <w:rsid w:val="002268E2"/>
    <w:rsid w:val="002268F2"/>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10E"/>
    <w:rsid w:val="00234702"/>
    <w:rsid w:val="00234F1B"/>
    <w:rsid w:val="00234FBE"/>
    <w:rsid w:val="002351D8"/>
    <w:rsid w:val="00235CA9"/>
    <w:rsid w:val="00235F9C"/>
    <w:rsid w:val="002369B2"/>
    <w:rsid w:val="00236B1E"/>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527"/>
    <w:rsid w:val="00243846"/>
    <w:rsid w:val="0024388A"/>
    <w:rsid w:val="00243DA6"/>
    <w:rsid w:val="002441D4"/>
    <w:rsid w:val="00244C60"/>
    <w:rsid w:val="002454D5"/>
    <w:rsid w:val="00245C98"/>
    <w:rsid w:val="00245E3E"/>
    <w:rsid w:val="00245E9F"/>
    <w:rsid w:val="002463AD"/>
    <w:rsid w:val="00246452"/>
    <w:rsid w:val="00246617"/>
    <w:rsid w:val="00246A3D"/>
    <w:rsid w:val="00246F00"/>
    <w:rsid w:val="00247CE7"/>
    <w:rsid w:val="00247D12"/>
    <w:rsid w:val="00247DEA"/>
    <w:rsid w:val="00247DF0"/>
    <w:rsid w:val="00250170"/>
    <w:rsid w:val="00250404"/>
    <w:rsid w:val="0025053C"/>
    <w:rsid w:val="00250877"/>
    <w:rsid w:val="002509C9"/>
    <w:rsid w:val="00250C01"/>
    <w:rsid w:val="00250C2C"/>
    <w:rsid w:val="0025132B"/>
    <w:rsid w:val="002516ED"/>
    <w:rsid w:val="00251827"/>
    <w:rsid w:val="00252543"/>
    <w:rsid w:val="00252712"/>
    <w:rsid w:val="00252E3E"/>
    <w:rsid w:val="002531BC"/>
    <w:rsid w:val="00253587"/>
    <w:rsid w:val="002537F5"/>
    <w:rsid w:val="0025380B"/>
    <w:rsid w:val="0025387B"/>
    <w:rsid w:val="00253C61"/>
    <w:rsid w:val="00254569"/>
    <w:rsid w:val="002548F0"/>
    <w:rsid w:val="0025491D"/>
    <w:rsid w:val="002553FE"/>
    <w:rsid w:val="002555C6"/>
    <w:rsid w:val="002555C8"/>
    <w:rsid w:val="00255653"/>
    <w:rsid w:val="00255881"/>
    <w:rsid w:val="002558A2"/>
    <w:rsid w:val="002558A3"/>
    <w:rsid w:val="00255D93"/>
    <w:rsid w:val="0025635C"/>
    <w:rsid w:val="002564D5"/>
    <w:rsid w:val="002566C7"/>
    <w:rsid w:val="002568F1"/>
    <w:rsid w:val="00256CA6"/>
    <w:rsid w:val="00256E73"/>
    <w:rsid w:val="00257192"/>
    <w:rsid w:val="00257260"/>
    <w:rsid w:val="0025782D"/>
    <w:rsid w:val="002579E1"/>
    <w:rsid w:val="002579FE"/>
    <w:rsid w:val="00257EA7"/>
    <w:rsid w:val="002608F5"/>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47D"/>
    <w:rsid w:val="0026660E"/>
    <w:rsid w:val="002668A1"/>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314E"/>
    <w:rsid w:val="002732F4"/>
    <w:rsid w:val="00273783"/>
    <w:rsid w:val="002737D4"/>
    <w:rsid w:val="002739B1"/>
    <w:rsid w:val="00274247"/>
    <w:rsid w:val="00274417"/>
    <w:rsid w:val="0027451C"/>
    <w:rsid w:val="002745A6"/>
    <w:rsid w:val="00274892"/>
    <w:rsid w:val="00274894"/>
    <w:rsid w:val="00274C22"/>
    <w:rsid w:val="00274E82"/>
    <w:rsid w:val="00275241"/>
    <w:rsid w:val="00275379"/>
    <w:rsid w:val="002759AD"/>
    <w:rsid w:val="00275D26"/>
    <w:rsid w:val="00275D55"/>
    <w:rsid w:val="00275D9C"/>
    <w:rsid w:val="00275F8F"/>
    <w:rsid w:val="0027602C"/>
    <w:rsid w:val="002761E4"/>
    <w:rsid w:val="00276473"/>
    <w:rsid w:val="002765E5"/>
    <w:rsid w:val="00276701"/>
    <w:rsid w:val="00277270"/>
    <w:rsid w:val="002772D0"/>
    <w:rsid w:val="00277646"/>
    <w:rsid w:val="00280041"/>
    <w:rsid w:val="002809E4"/>
    <w:rsid w:val="00281120"/>
    <w:rsid w:val="00281283"/>
    <w:rsid w:val="002812B5"/>
    <w:rsid w:val="0028141E"/>
    <w:rsid w:val="0028174B"/>
    <w:rsid w:val="00281762"/>
    <w:rsid w:val="00281D18"/>
    <w:rsid w:val="00282534"/>
    <w:rsid w:val="002826DE"/>
    <w:rsid w:val="00282A7F"/>
    <w:rsid w:val="002838A6"/>
    <w:rsid w:val="00283B82"/>
    <w:rsid w:val="00283CA7"/>
    <w:rsid w:val="00283CB4"/>
    <w:rsid w:val="00284916"/>
    <w:rsid w:val="002851A4"/>
    <w:rsid w:val="00285AEF"/>
    <w:rsid w:val="002860A4"/>
    <w:rsid w:val="00286362"/>
    <w:rsid w:val="00286366"/>
    <w:rsid w:val="00286527"/>
    <w:rsid w:val="00286920"/>
    <w:rsid w:val="00286AFA"/>
    <w:rsid w:val="00286D84"/>
    <w:rsid w:val="00287959"/>
    <w:rsid w:val="00287B6A"/>
    <w:rsid w:val="00287D3B"/>
    <w:rsid w:val="0029056E"/>
    <w:rsid w:val="00290B90"/>
    <w:rsid w:val="0029112B"/>
    <w:rsid w:val="002916DC"/>
    <w:rsid w:val="00291848"/>
    <w:rsid w:val="00292016"/>
    <w:rsid w:val="00292685"/>
    <w:rsid w:val="002926A8"/>
    <w:rsid w:val="00292841"/>
    <w:rsid w:val="00292BEE"/>
    <w:rsid w:val="00292CFA"/>
    <w:rsid w:val="00292D55"/>
    <w:rsid w:val="00292E06"/>
    <w:rsid w:val="00292E80"/>
    <w:rsid w:val="002930C3"/>
    <w:rsid w:val="00293747"/>
    <w:rsid w:val="00293B6B"/>
    <w:rsid w:val="00293C1A"/>
    <w:rsid w:val="00294325"/>
    <w:rsid w:val="002944B3"/>
    <w:rsid w:val="0029483A"/>
    <w:rsid w:val="00294DE8"/>
    <w:rsid w:val="00295017"/>
    <w:rsid w:val="002953EF"/>
    <w:rsid w:val="00295560"/>
    <w:rsid w:val="00295D88"/>
    <w:rsid w:val="00295E20"/>
    <w:rsid w:val="00296095"/>
    <w:rsid w:val="002965EA"/>
    <w:rsid w:val="002965F8"/>
    <w:rsid w:val="002967F3"/>
    <w:rsid w:val="00296CD1"/>
    <w:rsid w:val="00296F66"/>
    <w:rsid w:val="00297100"/>
    <w:rsid w:val="002974E7"/>
    <w:rsid w:val="00297D8E"/>
    <w:rsid w:val="002A007E"/>
    <w:rsid w:val="002A0792"/>
    <w:rsid w:val="002A1138"/>
    <w:rsid w:val="002A1143"/>
    <w:rsid w:val="002A141A"/>
    <w:rsid w:val="002A1547"/>
    <w:rsid w:val="002A1590"/>
    <w:rsid w:val="002A1E1D"/>
    <w:rsid w:val="002A2009"/>
    <w:rsid w:val="002A2251"/>
    <w:rsid w:val="002A261B"/>
    <w:rsid w:val="002A2FAC"/>
    <w:rsid w:val="002A300C"/>
    <w:rsid w:val="002A3042"/>
    <w:rsid w:val="002A310B"/>
    <w:rsid w:val="002A3207"/>
    <w:rsid w:val="002A33AB"/>
    <w:rsid w:val="002A34AD"/>
    <w:rsid w:val="002A3A4B"/>
    <w:rsid w:val="002A3D57"/>
    <w:rsid w:val="002A45A2"/>
    <w:rsid w:val="002A4CEA"/>
    <w:rsid w:val="002A4FAE"/>
    <w:rsid w:val="002A52DB"/>
    <w:rsid w:val="002A53E0"/>
    <w:rsid w:val="002A55CA"/>
    <w:rsid w:val="002A5720"/>
    <w:rsid w:val="002A5752"/>
    <w:rsid w:val="002A576B"/>
    <w:rsid w:val="002A5A9F"/>
    <w:rsid w:val="002A5AA9"/>
    <w:rsid w:val="002A5AC5"/>
    <w:rsid w:val="002A5E9E"/>
    <w:rsid w:val="002A7C12"/>
    <w:rsid w:val="002A7D65"/>
    <w:rsid w:val="002A7E40"/>
    <w:rsid w:val="002A7EEE"/>
    <w:rsid w:val="002B0A36"/>
    <w:rsid w:val="002B0A94"/>
    <w:rsid w:val="002B0BF5"/>
    <w:rsid w:val="002B0D71"/>
    <w:rsid w:val="002B13D9"/>
    <w:rsid w:val="002B1461"/>
    <w:rsid w:val="002B147C"/>
    <w:rsid w:val="002B14A4"/>
    <w:rsid w:val="002B1A0C"/>
    <w:rsid w:val="002B1A21"/>
    <w:rsid w:val="002B2129"/>
    <w:rsid w:val="002B24A2"/>
    <w:rsid w:val="002B2594"/>
    <w:rsid w:val="002B263F"/>
    <w:rsid w:val="002B2FA6"/>
    <w:rsid w:val="002B3231"/>
    <w:rsid w:val="002B34A8"/>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2193"/>
    <w:rsid w:val="002C2522"/>
    <w:rsid w:val="002C2E9C"/>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261"/>
    <w:rsid w:val="002D230A"/>
    <w:rsid w:val="002D2505"/>
    <w:rsid w:val="002D27A9"/>
    <w:rsid w:val="002D2A77"/>
    <w:rsid w:val="002D2D4C"/>
    <w:rsid w:val="002D2F6B"/>
    <w:rsid w:val="002D31FB"/>
    <w:rsid w:val="002D357A"/>
    <w:rsid w:val="002D35A4"/>
    <w:rsid w:val="002D402A"/>
    <w:rsid w:val="002D4142"/>
    <w:rsid w:val="002D47EF"/>
    <w:rsid w:val="002D4B7C"/>
    <w:rsid w:val="002D6176"/>
    <w:rsid w:val="002D61E2"/>
    <w:rsid w:val="002D6230"/>
    <w:rsid w:val="002D6A75"/>
    <w:rsid w:val="002D6E3A"/>
    <w:rsid w:val="002D7103"/>
    <w:rsid w:val="002D73D0"/>
    <w:rsid w:val="002D790B"/>
    <w:rsid w:val="002D7BD4"/>
    <w:rsid w:val="002D7CBE"/>
    <w:rsid w:val="002D7F01"/>
    <w:rsid w:val="002D7FE8"/>
    <w:rsid w:val="002E0069"/>
    <w:rsid w:val="002E00BB"/>
    <w:rsid w:val="002E016E"/>
    <w:rsid w:val="002E05C5"/>
    <w:rsid w:val="002E0AC9"/>
    <w:rsid w:val="002E0D1B"/>
    <w:rsid w:val="002E0E79"/>
    <w:rsid w:val="002E0FC1"/>
    <w:rsid w:val="002E15B7"/>
    <w:rsid w:val="002E16BB"/>
    <w:rsid w:val="002E1B25"/>
    <w:rsid w:val="002E21FF"/>
    <w:rsid w:val="002E2217"/>
    <w:rsid w:val="002E28EB"/>
    <w:rsid w:val="002E290F"/>
    <w:rsid w:val="002E292D"/>
    <w:rsid w:val="002E2939"/>
    <w:rsid w:val="002E2943"/>
    <w:rsid w:val="002E29A7"/>
    <w:rsid w:val="002E2F72"/>
    <w:rsid w:val="002E2FDC"/>
    <w:rsid w:val="002E30FF"/>
    <w:rsid w:val="002E325B"/>
    <w:rsid w:val="002E34AB"/>
    <w:rsid w:val="002E3842"/>
    <w:rsid w:val="002E3E73"/>
    <w:rsid w:val="002E42C8"/>
    <w:rsid w:val="002E4398"/>
    <w:rsid w:val="002E468F"/>
    <w:rsid w:val="002E4AB8"/>
    <w:rsid w:val="002E4E10"/>
    <w:rsid w:val="002E58D1"/>
    <w:rsid w:val="002E5F34"/>
    <w:rsid w:val="002E612D"/>
    <w:rsid w:val="002E65CD"/>
    <w:rsid w:val="002E68BD"/>
    <w:rsid w:val="002E6E72"/>
    <w:rsid w:val="002E71DE"/>
    <w:rsid w:val="002E733D"/>
    <w:rsid w:val="002E79FA"/>
    <w:rsid w:val="002F0052"/>
    <w:rsid w:val="002F0222"/>
    <w:rsid w:val="002F049D"/>
    <w:rsid w:val="002F04FE"/>
    <w:rsid w:val="002F17BA"/>
    <w:rsid w:val="002F185A"/>
    <w:rsid w:val="002F1F43"/>
    <w:rsid w:val="002F2642"/>
    <w:rsid w:val="002F2AA9"/>
    <w:rsid w:val="002F2CF7"/>
    <w:rsid w:val="002F2E5C"/>
    <w:rsid w:val="002F2F4A"/>
    <w:rsid w:val="002F3461"/>
    <w:rsid w:val="002F3492"/>
    <w:rsid w:val="002F397E"/>
    <w:rsid w:val="002F3DB9"/>
    <w:rsid w:val="002F3F23"/>
    <w:rsid w:val="002F4121"/>
    <w:rsid w:val="002F4367"/>
    <w:rsid w:val="002F45FE"/>
    <w:rsid w:val="002F48D4"/>
    <w:rsid w:val="002F4EA5"/>
    <w:rsid w:val="002F566B"/>
    <w:rsid w:val="002F5731"/>
    <w:rsid w:val="002F5FB7"/>
    <w:rsid w:val="002F690A"/>
    <w:rsid w:val="002F6964"/>
    <w:rsid w:val="002F696B"/>
    <w:rsid w:val="002F70B6"/>
    <w:rsid w:val="002F7194"/>
    <w:rsid w:val="002F7255"/>
    <w:rsid w:val="002F7782"/>
    <w:rsid w:val="002F786D"/>
    <w:rsid w:val="002F79A5"/>
    <w:rsid w:val="002F7B92"/>
    <w:rsid w:val="002F7DBC"/>
    <w:rsid w:val="002F7ED0"/>
    <w:rsid w:val="003006B6"/>
    <w:rsid w:val="003009B8"/>
    <w:rsid w:val="00300D9B"/>
    <w:rsid w:val="00300DAC"/>
    <w:rsid w:val="00301010"/>
    <w:rsid w:val="0030146D"/>
    <w:rsid w:val="0030158D"/>
    <w:rsid w:val="00301948"/>
    <w:rsid w:val="00301A88"/>
    <w:rsid w:val="00301E71"/>
    <w:rsid w:val="00302317"/>
    <w:rsid w:val="0030239A"/>
    <w:rsid w:val="003023E1"/>
    <w:rsid w:val="003024D4"/>
    <w:rsid w:val="003028AF"/>
    <w:rsid w:val="003037E8"/>
    <w:rsid w:val="00303FEB"/>
    <w:rsid w:val="0030419A"/>
    <w:rsid w:val="00304262"/>
    <w:rsid w:val="0030426D"/>
    <w:rsid w:val="003044D6"/>
    <w:rsid w:val="003049DF"/>
    <w:rsid w:val="003049E8"/>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AB"/>
    <w:rsid w:val="00306CB7"/>
    <w:rsid w:val="00306E51"/>
    <w:rsid w:val="00306F12"/>
    <w:rsid w:val="00307191"/>
    <w:rsid w:val="003075ED"/>
    <w:rsid w:val="003076F4"/>
    <w:rsid w:val="003077A3"/>
    <w:rsid w:val="00307FD7"/>
    <w:rsid w:val="0031070C"/>
    <w:rsid w:val="0031083D"/>
    <w:rsid w:val="00310E4E"/>
    <w:rsid w:val="00310FD6"/>
    <w:rsid w:val="00311121"/>
    <w:rsid w:val="00312853"/>
    <w:rsid w:val="00312B66"/>
    <w:rsid w:val="00312F0F"/>
    <w:rsid w:val="00313774"/>
    <w:rsid w:val="00313B14"/>
    <w:rsid w:val="00314004"/>
    <w:rsid w:val="0031422A"/>
    <w:rsid w:val="00314408"/>
    <w:rsid w:val="0031487E"/>
    <w:rsid w:val="003149E6"/>
    <w:rsid w:val="00314BDC"/>
    <w:rsid w:val="00314CE5"/>
    <w:rsid w:val="00314EA1"/>
    <w:rsid w:val="003153C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1492"/>
    <w:rsid w:val="00321525"/>
    <w:rsid w:val="00321B1F"/>
    <w:rsid w:val="00321EAF"/>
    <w:rsid w:val="00322261"/>
    <w:rsid w:val="0032236F"/>
    <w:rsid w:val="00322531"/>
    <w:rsid w:val="003228D4"/>
    <w:rsid w:val="00323314"/>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DE8"/>
    <w:rsid w:val="00326E7A"/>
    <w:rsid w:val="00327505"/>
    <w:rsid w:val="0032758B"/>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4BC"/>
    <w:rsid w:val="0033265C"/>
    <w:rsid w:val="00332D92"/>
    <w:rsid w:val="00332E64"/>
    <w:rsid w:val="00332E8D"/>
    <w:rsid w:val="00332F2B"/>
    <w:rsid w:val="00332F58"/>
    <w:rsid w:val="003333E3"/>
    <w:rsid w:val="00333436"/>
    <w:rsid w:val="003338D0"/>
    <w:rsid w:val="00333B36"/>
    <w:rsid w:val="00333D4A"/>
    <w:rsid w:val="00333D9D"/>
    <w:rsid w:val="00333F0D"/>
    <w:rsid w:val="0033403E"/>
    <w:rsid w:val="003343F9"/>
    <w:rsid w:val="00334550"/>
    <w:rsid w:val="0033472D"/>
    <w:rsid w:val="003347F5"/>
    <w:rsid w:val="00334869"/>
    <w:rsid w:val="00334BBD"/>
    <w:rsid w:val="00334BC5"/>
    <w:rsid w:val="00334EEB"/>
    <w:rsid w:val="00334F06"/>
    <w:rsid w:val="003352B0"/>
    <w:rsid w:val="003353A8"/>
    <w:rsid w:val="00335460"/>
    <w:rsid w:val="00335572"/>
    <w:rsid w:val="003359CC"/>
    <w:rsid w:val="00335E61"/>
    <w:rsid w:val="0033688B"/>
    <w:rsid w:val="00336B46"/>
    <w:rsid w:val="00336DFE"/>
    <w:rsid w:val="0033748D"/>
    <w:rsid w:val="003376F4"/>
    <w:rsid w:val="00337938"/>
    <w:rsid w:val="00337969"/>
    <w:rsid w:val="00337C31"/>
    <w:rsid w:val="00337DB4"/>
    <w:rsid w:val="00337E0A"/>
    <w:rsid w:val="00337F73"/>
    <w:rsid w:val="00340217"/>
    <w:rsid w:val="00340543"/>
    <w:rsid w:val="00340813"/>
    <w:rsid w:val="00340B05"/>
    <w:rsid w:val="00340C5E"/>
    <w:rsid w:val="00340CCD"/>
    <w:rsid w:val="00340FCA"/>
    <w:rsid w:val="00341118"/>
    <w:rsid w:val="00341446"/>
    <w:rsid w:val="00341520"/>
    <w:rsid w:val="003419FC"/>
    <w:rsid w:val="00341A2A"/>
    <w:rsid w:val="00342011"/>
    <w:rsid w:val="003422DF"/>
    <w:rsid w:val="003425A6"/>
    <w:rsid w:val="003425EC"/>
    <w:rsid w:val="00342991"/>
    <w:rsid w:val="00342EB6"/>
    <w:rsid w:val="00342FB9"/>
    <w:rsid w:val="00343622"/>
    <w:rsid w:val="003439FC"/>
    <w:rsid w:val="00343E05"/>
    <w:rsid w:val="00343E90"/>
    <w:rsid w:val="00344468"/>
    <w:rsid w:val="00344655"/>
    <w:rsid w:val="00344AD6"/>
    <w:rsid w:val="00345013"/>
    <w:rsid w:val="00345447"/>
    <w:rsid w:val="003457A1"/>
    <w:rsid w:val="003457C9"/>
    <w:rsid w:val="003457F9"/>
    <w:rsid w:val="0034586F"/>
    <w:rsid w:val="00345918"/>
    <w:rsid w:val="00345965"/>
    <w:rsid w:val="0034627D"/>
    <w:rsid w:val="003462D4"/>
    <w:rsid w:val="00346407"/>
    <w:rsid w:val="00346D5D"/>
    <w:rsid w:val="00346EA3"/>
    <w:rsid w:val="0034724E"/>
    <w:rsid w:val="00347259"/>
    <w:rsid w:val="003473F9"/>
    <w:rsid w:val="003476BF"/>
    <w:rsid w:val="00347DAA"/>
    <w:rsid w:val="00351100"/>
    <w:rsid w:val="003512C2"/>
    <w:rsid w:val="0035197A"/>
    <w:rsid w:val="00351BE3"/>
    <w:rsid w:val="00351DB9"/>
    <w:rsid w:val="00351F11"/>
    <w:rsid w:val="00352474"/>
    <w:rsid w:val="00352A3F"/>
    <w:rsid w:val="003534D6"/>
    <w:rsid w:val="00353542"/>
    <w:rsid w:val="003536B9"/>
    <w:rsid w:val="00353729"/>
    <w:rsid w:val="00353C3E"/>
    <w:rsid w:val="00353DCC"/>
    <w:rsid w:val="00354086"/>
    <w:rsid w:val="0035433D"/>
    <w:rsid w:val="00354B90"/>
    <w:rsid w:val="00354F4B"/>
    <w:rsid w:val="00354F6A"/>
    <w:rsid w:val="0035574F"/>
    <w:rsid w:val="0035595C"/>
    <w:rsid w:val="00355E3B"/>
    <w:rsid w:val="00355F8F"/>
    <w:rsid w:val="003562D2"/>
    <w:rsid w:val="003564B0"/>
    <w:rsid w:val="003569F8"/>
    <w:rsid w:val="00356B9C"/>
    <w:rsid w:val="00356BA5"/>
    <w:rsid w:val="00356D67"/>
    <w:rsid w:val="00356FE7"/>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C2A"/>
    <w:rsid w:val="00372FAB"/>
    <w:rsid w:val="00373079"/>
    <w:rsid w:val="003731CF"/>
    <w:rsid w:val="00373383"/>
    <w:rsid w:val="003736CB"/>
    <w:rsid w:val="003738B5"/>
    <w:rsid w:val="00373B6C"/>
    <w:rsid w:val="00373E23"/>
    <w:rsid w:val="0037412A"/>
    <w:rsid w:val="00374599"/>
    <w:rsid w:val="00374727"/>
    <w:rsid w:val="0037480A"/>
    <w:rsid w:val="00374834"/>
    <w:rsid w:val="00374E51"/>
    <w:rsid w:val="00375342"/>
    <w:rsid w:val="00375349"/>
    <w:rsid w:val="00376264"/>
    <w:rsid w:val="003769CB"/>
    <w:rsid w:val="00376A10"/>
    <w:rsid w:val="00376EB8"/>
    <w:rsid w:val="00376F5A"/>
    <w:rsid w:val="00377F90"/>
    <w:rsid w:val="00377F99"/>
    <w:rsid w:val="00380215"/>
    <w:rsid w:val="00380856"/>
    <w:rsid w:val="00380B59"/>
    <w:rsid w:val="00380E6D"/>
    <w:rsid w:val="00381C9E"/>
    <w:rsid w:val="00382208"/>
    <w:rsid w:val="00382284"/>
    <w:rsid w:val="0038280E"/>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8DD"/>
    <w:rsid w:val="00387A3F"/>
    <w:rsid w:val="00387B49"/>
    <w:rsid w:val="003906EF"/>
    <w:rsid w:val="003908BC"/>
    <w:rsid w:val="00390D2F"/>
    <w:rsid w:val="00390D93"/>
    <w:rsid w:val="00390F2A"/>
    <w:rsid w:val="00391392"/>
    <w:rsid w:val="00391454"/>
    <w:rsid w:val="0039194E"/>
    <w:rsid w:val="00391BE9"/>
    <w:rsid w:val="00391D99"/>
    <w:rsid w:val="00392021"/>
    <w:rsid w:val="00392119"/>
    <w:rsid w:val="0039269C"/>
    <w:rsid w:val="00392B8C"/>
    <w:rsid w:val="003931B9"/>
    <w:rsid w:val="003934E2"/>
    <w:rsid w:val="00393EEE"/>
    <w:rsid w:val="00393F9A"/>
    <w:rsid w:val="00394121"/>
    <w:rsid w:val="00394630"/>
    <w:rsid w:val="00394A26"/>
    <w:rsid w:val="00394C1A"/>
    <w:rsid w:val="00394C3A"/>
    <w:rsid w:val="00395189"/>
    <w:rsid w:val="00395195"/>
    <w:rsid w:val="0039527D"/>
    <w:rsid w:val="0039591A"/>
    <w:rsid w:val="00395E6D"/>
    <w:rsid w:val="00396D6E"/>
    <w:rsid w:val="00396EF4"/>
    <w:rsid w:val="00396F7F"/>
    <w:rsid w:val="00397263"/>
    <w:rsid w:val="003972C6"/>
    <w:rsid w:val="003976D9"/>
    <w:rsid w:val="003A0435"/>
    <w:rsid w:val="003A063F"/>
    <w:rsid w:val="003A0775"/>
    <w:rsid w:val="003A09D6"/>
    <w:rsid w:val="003A0A6C"/>
    <w:rsid w:val="003A0F63"/>
    <w:rsid w:val="003A1072"/>
    <w:rsid w:val="003A1363"/>
    <w:rsid w:val="003A15F0"/>
    <w:rsid w:val="003A1C9E"/>
    <w:rsid w:val="003A1E09"/>
    <w:rsid w:val="003A1E5D"/>
    <w:rsid w:val="003A2007"/>
    <w:rsid w:val="003A2543"/>
    <w:rsid w:val="003A2B43"/>
    <w:rsid w:val="003A2C04"/>
    <w:rsid w:val="003A3133"/>
    <w:rsid w:val="003A34BF"/>
    <w:rsid w:val="003A3973"/>
    <w:rsid w:val="003A3A84"/>
    <w:rsid w:val="003A4154"/>
    <w:rsid w:val="003A421C"/>
    <w:rsid w:val="003A421D"/>
    <w:rsid w:val="003A4943"/>
    <w:rsid w:val="003A4ECF"/>
    <w:rsid w:val="003A527C"/>
    <w:rsid w:val="003A53CD"/>
    <w:rsid w:val="003A584B"/>
    <w:rsid w:val="003A5B50"/>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EB"/>
    <w:rsid w:val="003B1F04"/>
    <w:rsid w:val="003B22A8"/>
    <w:rsid w:val="003B24DD"/>
    <w:rsid w:val="003B2852"/>
    <w:rsid w:val="003B29F3"/>
    <w:rsid w:val="003B2A50"/>
    <w:rsid w:val="003B3075"/>
    <w:rsid w:val="003B3101"/>
    <w:rsid w:val="003B3495"/>
    <w:rsid w:val="003B376F"/>
    <w:rsid w:val="003B39F3"/>
    <w:rsid w:val="003B3A12"/>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A55"/>
    <w:rsid w:val="003C6BAE"/>
    <w:rsid w:val="003C7514"/>
    <w:rsid w:val="003C774C"/>
    <w:rsid w:val="003C7C3B"/>
    <w:rsid w:val="003C7C63"/>
    <w:rsid w:val="003D0038"/>
    <w:rsid w:val="003D0C73"/>
    <w:rsid w:val="003D1123"/>
    <w:rsid w:val="003D1F75"/>
    <w:rsid w:val="003D2158"/>
    <w:rsid w:val="003D21D5"/>
    <w:rsid w:val="003D2477"/>
    <w:rsid w:val="003D2927"/>
    <w:rsid w:val="003D2F96"/>
    <w:rsid w:val="003D32EC"/>
    <w:rsid w:val="003D35B6"/>
    <w:rsid w:val="003D3650"/>
    <w:rsid w:val="003D36B9"/>
    <w:rsid w:val="003D39CD"/>
    <w:rsid w:val="003D3A1D"/>
    <w:rsid w:val="003D4071"/>
    <w:rsid w:val="003D4564"/>
    <w:rsid w:val="003D4B4D"/>
    <w:rsid w:val="003D4CB6"/>
    <w:rsid w:val="003D5254"/>
    <w:rsid w:val="003D53D8"/>
    <w:rsid w:val="003D5BA9"/>
    <w:rsid w:val="003D5E92"/>
    <w:rsid w:val="003D5FC7"/>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C7"/>
    <w:rsid w:val="003E37EF"/>
    <w:rsid w:val="003E38A2"/>
    <w:rsid w:val="003E3925"/>
    <w:rsid w:val="003E40D0"/>
    <w:rsid w:val="003E4352"/>
    <w:rsid w:val="003E46F9"/>
    <w:rsid w:val="003E4752"/>
    <w:rsid w:val="003E48F6"/>
    <w:rsid w:val="003E4910"/>
    <w:rsid w:val="003E4AD5"/>
    <w:rsid w:val="003E5043"/>
    <w:rsid w:val="003E5090"/>
    <w:rsid w:val="003E58DD"/>
    <w:rsid w:val="003E5A28"/>
    <w:rsid w:val="003E5F7E"/>
    <w:rsid w:val="003E6895"/>
    <w:rsid w:val="003E6A88"/>
    <w:rsid w:val="003E6B51"/>
    <w:rsid w:val="003F0279"/>
    <w:rsid w:val="003F0332"/>
    <w:rsid w:val="003F050B"/>
    <w:rsid w:val="003F06D3"/>
    <w:rsid w:val="003F0950"/>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CD2"/>
    <w:rsid w:val="003F6DC8"/>
    <w:rsid w:val="003F6F1B"/>
    <w:rsid w:val="003F748E"/>
    <w:rsid w:val="003F791E"/>
    <w:rsid w:val="003F7ABA"/>
    <w:rsid w:val="003F7B06"/>
    <w:rsid w:val="003F7DC5"/>
    <w:rsid w:val="003F7ED8"/>
    <w:rsid w:val="003F7EE3"/>
    <w:rsid w:val="003F7EE7"/>
    <w:rsid w:val="003F7F45"/>
    <w:rsid w:val="00400190"/>
    <w:rsid w:val="0040046F"/>
    <w:rsid w:val="00401123"/>
    <w:rsid w:val="0040122B"/>
    <w:rsid w:val="00401328"/>
    <w:rsid w:val="00401393"/>
    <w:rsid w:val="00401807"/>
    <w:rsid w:val="00401AD1"/>
    <w:rsid w:val="00401D95"/>
    <w:rsid w:val="004024D2"/>
    <w:rsid w:val="00402B22"/>
    <w:rsid w:val="004033ED"/>
    <w:rsid w:val="00403949"/>
    <w:rsid w:val="00403958"/>
    <w:rsid w:val="00403B3C"/>
    <w:rsid w:val="00404017"/>
    <w:rsid w:val="004041C5"/>
    <w:rsid w:val="00404393"/>
    <w:rsid w:val="00404905"/>
    <w:rsid w:val="00404B88"/>
    <w:rsid w:val="00404BB4"/>
    <w:rsid w:val="00404C14"/>
    <w:rsid w:val="00404E48"/>
    <w:rsid w:val="004050E9"/>
    <w:rsid w:val="004059FA"/>
    <w:rsid w:val="00405B31"/>
    <w:rsid w:val="00405BB4"/>
    <w:rsid w:val="004061AB"/>
    <w:rsid w:val="004063D6"/>
    <w:rsid w:val="0040648E"/>
    <w:rsid w:val="004064AE"/>
    <w:rsid w:val="004067BD"/>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4C86"/>
    <w:rsid w:val="00415554"/>
    <w:rsid w:val="004158CA"/>
    <w:rsid w:val="00415A1E"/>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FE5"/>
    <w:rsid w:val="00421055"/>
    <w:rsid w:val="0042113D"/>
    <w:rsid w:val="0042114E"/>
    <w:rsid w:val="00421227"/>
    <w:rsid w:val="00421498"/>
    <w:rsid w:val="0042163C"/>
    <w:rsid w:val="00422983"/>
    <w:rsid w:val="00422D37"/>
    <w:rsid w:val="00422E61"/>
    <w:rsid w:val="00423435"/>
    <w:rsid w:val="00423B88"/>
    <w:rsid w:val="00423E1D"/>
    <w:rsid w:val="00423F94"/>
    <w:rsid w:val="004241A7"/>
    <w:rsid w:val="004245B2"/>
    <w:rsid w:val="00424D1C"/>
    <w:rsid w:val="004252BF"/>
    <w:rsid w:val="00425373"/>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E00"/>
    <w:rsid w:val="00433796"/>
    <w:rsid w:val="00433909"/>
    <w:rsid w:val="00433A6A"/>
    <w:rsid w:val="00433E6D"/>
    <w:rsid w:val="004340C6"/>
    <w:rsid w:val="004345CE"/>
    <w:rsid w:val="00434766"/>
    <w:rsid w:val="00434B8E"/>
    <w:rsid w:val="004352CF"/>
    <w:rsid w:val="0043560C"/>
    <w:rsid w:val="004360BD"/>
    <w:rsid w:val="0043622F"/>
    <w:rsid w:val="004373DC"/>
    <w:rsid w:val="00437B02"/>
    <w:rsid w:val="00437DE7"/>
    <w:rsid w:val="00437F70"/>
    <w:rsid w:val="0044012E"/>
    <w:rsid w:val="00440239"/>
    <w:rsid w:val="00440439"/>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58AA"/>
    <w:rsid w:val="004459BE"/>
    <w:rsid w:val="00445B43"/>
    <w:rsid w:val="00445EA2"/>
    <w:rsid w:val="004463DC"/>
    <w:rsid w:val="004463DD"/>
    <w:rsid w:val="0044664C"/>
    <w:rsid w:val="004466AD"/>
    <w:rsid w:val="00446701"/>
    <w:rsid w:val="00446E50"/>
    <w:rsid w:val="00447803"/>
    <w:rsid w:val="00447BC1"/>
    <w:rsid w:val="00447CE3"/>
    <w:rsid w:val="00447F0D"/>
    <w:rsid w:val="00447FF4"/>
    <w:rsid w:val="00450246"/>
    <w:rsid w:val="00450349"/>
    <w:rsid w:val="004503A2"/>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CD0"/>
    <w:rsid w:val="00457EEE"/>
    <w:rsid w:val="00460246"/>
    <w:rsid w:val="00460AD3"/>
    <w:rsid w:val="004610F0"/>
    <w:rsid w:val="004612F7"/>
    <w:rsid w:val="0046153B"/>
    <w:rsid w:val="0046177F"/>
    <w:rsid w:val="00461C36"/>
    <w:rsid w:val="00461D4A"/>
    <w:rsid w:val="00461EBD"/>
    <w:rsid w:val="00462672"/>
    <w:rsid w:val="00462985"/>
    <w:rsid w:val="00462C92"/>
    <w:rsid w:val="00462D0F"/>
    <w:rsid w:val="0046302F"/>
    <w:rsid w:val="00463284"/>
    <w:rsid w:val="00463E7D"/>
    <w:rsid w:val="0046414F"/>
    <w:rsid w:val="00464A49"/>
    <w:rsid w:val="00464D03"/>
    <w:rsid w:val="00464D42"/>
    <w:rsid w:val="0046538D"/>
    <w:rsid w:val="0046550B"/>
    <w:rsid w:val="00465AF0"/>
    <w:rsid w:val="00465C78"/>
    <w:rsid w:val="00466468"/>
    <w:rsid w:val="00466864"/>
    <w:rsid w:val="00466E9B"/>
    <w:rsid w:val="00467AAF"/>
    <w:rsid w:val="00467B05"/>
    <w:rsid w:val="00470B67"/>
    <w:rsid w:val="00470D83"/>
    <w:rsid w:val="004710C0"/>
    <w:rsid w:val="0047121B"/>
    <w:rsid w:val="00471377"/>
    <w:rsid w:val="004713F0"/>
    <w:rsid w:val="00471731"/>
    <w:rsid w:val="00471B42"/>
    <w:rsid w:val="004720D6"/>
    <w:rsid w:val="0047224D"/>
    <w:rsid w:val="00472BF7"/>
    <w:rsid w:val="004735C9"/>
    <w:rsid w:val="0047362F"/>
    <w:rsid w:val="00474037"/>
    <w:rsid w:val="0047416F"/>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606"/>
    <w:rsid w:val="00477B14"/>
    <w:rsid w:val="00477C01"/>
    <w:rsid w:val="00477CB0"/>
    <w:rsid w:val="004800CB"/>
    <w:rsid w:val="00480447"/>
    <w:rsid w:val="00480560"/>
    <w:rsid w:val="004807F1"/>
    <w:rsid w:val="00481174"/>
    <w:rsid w:val="00481301"/>
    <w:rsid w:val="00481742"/>
    <w:rsid w:val="004820D0"/>
    <w:rsid w:val="0048219E"/>
    <w:rsid w:val="004823D6"/>
    <w:rsid w:val="004824EE"/>
    <w:rsid w:val="00482E43"/>
    <w:rsid w:val="004836D9"/>
    <w:rsid w:val="004838AF"/>
    <w:rsid w:val="00483A49"/>
    <w:rsid w:val="00483D0D"/>
    <w:rsid w:val="00483D81"/>
    <w:rsid w:val="00483DF7"/>
    <w:rsid w:val="00483E9A"/>
    <w:rsid w:val="00484056"/>
    <w:rsid w:val="00484128"/>
    <w:rsid w:val="00484361"/>
    <w:rsid w:val="004844C5"/>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3026"/>
    <w:rsid w:val="004A30D7"/>
    <w:rsid w:val="004A3198"/>
    <w:rsid w:val="004A3698"/>
    <w:rsid w:val="004A382D"/>
    <w:rsid w:val="004A3A53"/>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4D0"/>
    <w:rsid w:val="004A7BDF"/>
    <w:rsid w:val="004A7E83"/>
    <w:rsid w:val="004B021B"/>
    <w:rsid w:val="004B04DE"/>
    <w:rsid w:val="004B0E76"/>
    <w:rsid w:val="004B11A7"/>
    <w:rsid w:val="004B1371"/>
    <w:rsid w:val="004B15DB"/>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C3E"/>
    <w:rsid w:val="004C3CBF"/>
    <w:rsid w:val="004C3FE9"/>
    <w:rsid w:val="004C4389"/>
    <w:rsid w:val="004C4732"/>
    <w:rsid w:val="004C475D"/>
    <w:rsid w:val="004C4A76"/>
    <w:rsid w:val="004C54B6"/>
    <w:rsid w:val="004C5536"/>
    <w:rsid w:val="004C5AB2"/>
    <w:rsid w:val="004C5AE1"/>
    <w:rsid w:val="004C60D1"/>
    <w:rsid w:val="004C654C"/>
    <w:rsid w:val="004C658C"/>
    <w:rsid w:val="004C68E4"/>
    <w:rsid w:val="004C6983"/>
    <w:rsid w:val="004C6F9D"/>
    <w:rsid w:val="004C73A5"/>
    <w:rsid w:val="004C7901"/>
    <w:rsid w:val="004C797C"/>
    <w:rsid w:val="004D02E2"/>
    <w:rsid w:val="004D057E"/>
    <w:rsid w:val="004D0859"/>
    <w:rsid w:val="004D0961"/>
    <w:rsid w:val="004D0963"/>
    <w:rsid w:val="004D0FAD"/>
    <w:rsid w:val="004D0FFA"/>
    <w:rsid w:val="004D1299"/>
    <w:rsid w:val="004D1853"/>
    <w:rsid w:val="004D1E12"/>
    <w:rsid w:val="004D2A56"/>
    <w:rsid w:val="004D2DB2"/>
    <w:rsid w:val="004D35AD"/>
    <w:rsid w:val="004D3E8A"/>
    <w:rsid w:val="004D3F29"/>
    <w:rsid w:val="004D40E4"/>
    <w:rsid w:val="004D4459"/>
    <w:rsid w:val="004D476D"/>
    <w:rsid w:val="004D52A2"/>
    <w:rsid w:val="004D5552"/>
    <w:rsid w:val="004D5803"/>
    <w:rsid w:val="004D58F7"/>
    <w:rsid w:val="004D6111"/>
    <w:rsid w:val="004D66C1"/>
    <w:rsid w:val="004D68B6"/>
    <w:rsid w:val="004D6A53"/>
    <w:rsid w:val="004D6CEF"/>
    <w:rsid w:val="004D73BE"/>
    <w:rsid w:val="004D75B2"/>
    <w:rsid w:val="004D7C14"/>
    <w:rsid w:val="004E0554"/>
    <w:rsid w:val="004E097A"/>
    <w:rsid w:val="004E09CD"/>
    <w:rsid w:val="004E275F"/>
    <w:rsid w:val="004E27EC"/>
    <w:rsid w:val="004E30DA"/>
    <w:rsid w:val="004E324C"/>
    <w:rsid w:val="004E3693"/>
    <w:rsid w:val="004E3A0E"/>
    <w:rsid w:val="004E41FA"/>
    <w:rsid w:val="004E497B"/>
    <w:rsid w:val="004E4B8A"/>
    <w:rsid w:val="004E4BBC"/>
    <w:rsid w:val="004E4CC3"/>
    <w:rsid w:val="004E4FDD"/>
    <w:rsid w:val="004E5244"/>
    <w:rsid w:val="004E587D"/>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B2A"/>
    <w:rsid w:val="00504C66"/>
    <w:rsid w:val="00505788"/>
    <w:rsid w:val="00505A8D"/>
    <w:rsid w:val="00505AFE"/>
    <w:rsid w:val="00505B3F"/>
    <w:rsid w:val="00505C32"/>
    <w:rsid w:val="00505D8F"/>
    <w:rsid w:val="00506459"/>
    <w:rsid w:val="005068F8"/>
    <w:rsid w:val="00506A9B"/>
    <w:rsid w:val="00506BB3"/>
    <w:rsid w:val="00507583"/>
    <w:rsid w:val="005076D6"/>
    <w:rsid w:val="00507BAF"/>
    <w:rsid w:val="00507D0E"/>
    <w:rsid w:val="00507ED9"/>
    <w:rsid w:val="0051022F"/>
    <w:rsid w:val="00510902"/>
    <w:rsid w:val="00510999"/>
    <w:rsid w:val="00510DDC"/>
    <w:rsid w:val="0051106C"/>
    <w:rsid w:val="005110D1"/>
    <w:rsid w:val="0051137F"/>
    <w:rsid w:val="005113CE"/>
    <w:rsid w:val="0051156F"/>
    <w:rsid w:val="005115CB"/>
    <w:rsid w:val="005115D6"/>
    <w:rsid w:val="0051169B"/>
    <w:rsid w:val="00511AD0"/>
    <w:rsid w:val="00511B31"/>
    <w:rsid w:val="00511CA4"/>
    <w:rsid w:val="00511DB2"/>
    <w:rsid w:val="00512182"/>
    <w:rsid w:val="00512408"/>
    <w:rsid w:val="005124CA"/>
    <w:rsid w:val="00512A70"/>
    <w:rsid w:val="00512AC1"/>
    <w:rsid w:val="00512BDD"/>
    <w:rsid w:val="00512C7F"/>
    <w:rsid w:val="00512D48"/>
    <w:rsid w:val="00512E31"/>
    <w:rsid w:val="00512FBE"/>
    <w:rsid w:val="005137EA"/>
    <w:rsid w:val="00513AF1"/>
    <w:rsid w:val="005140C2"/>
    <w:rsid w:val="00514ACD"/>
    <w:rsid w:val="00514EB8"/>
    <w:rsid w:val="00515035"/>
    <w:rsid w:val="0051511B"/>
    <w:rsid w:val="0051594B"/>
    <w:rsid w:val="00515DAB"/>
    <w:rsid w:val="005160BB"/>
    <w:rsid w:val="005163E6"/>
    <w:rsid w:val="0051665E"/>
    <w:rsid w:val="0051673C"/>
    <w:rsid w:val="00516D7B"/>
    <w:rsid w:val="005178BF"/>
    <w:rsid w:val="00517E9F"/>
    <w:rsid w:val="0052014E"/>
    <w:rsid w:val="00520969"/>
    <w:rsid w:val="00520BDC"/>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B1D"/>
    <w:rsid w:val="00532013"/>
    <w:rsid w:val="005320AD"/>
    <w:rsid w:val="00532607"/>
    <w:rsid w:val="0053270E"/>
    <w:rsid w:val="00532891"/>
    <w:rsid w:val="00532C20"/>
    <w:rsid w:val="00532C42"/>
    <w:rsid w:val="00532CC2"/>
    <w:rsid w:val="00532FDE"/>
    <w:rsid w:val="00533439"/>
    <w:rsid w:val="005338B8"/>
    <w:rsid w:val="00533A50"/>
    <w:rsid w:val="00534502"/>
    <w:rsid w:val="005347F8"/>
    <w:rsid w:val="005348DE"/>
    <w:rsid w:val="00534A0D"/>
    <w:rsid w:val="00535402"/>
    <w:rsid w:val="00535FD4"/>
    <w:rsid w:val="005360D4"/>
    <w:rsid w:val="0053651E"/>
    <w:rsid w:val="005366D5"/>
    <w:rsid w:val="0053676B"/>
    <w:rsid w:val="00536808"/>
    <w:rsid w:val="005368C6"/>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2251"/>
    <w:rsid w:val="005427F3"/>
    <w:rsid w:val="00543381"/>
    <w:rsid w:val="0054369A"/>
    <w:rsid w:val="00543778"/>
    <w:rsid w:val="00543988"/>
    <w:rsid w:val="00544030"/>
    <w:rsid w:val="00544235"/>
    <w:rsid w:val="00544665"/>
    <w:rsid w:val="00544757"/>
    <w:rsid w:val="00545112"/>
    <w:rsid w:val="00545386"/>
    <w:rsid w:val="005456D0"/>
    <w:rsid w:val="00545857"/>
    <w:rsid w:val="00545990"/>
    <w:rsid w:val="00546014"/>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5BB"/>
    <w:rsid w:val="00554D35"/>
    <w:rsid w:val="00554F74"/>
    <w:rsid w:val="005550E8"/>
    <w:rsid w:val="0055511E"/>
    <w:rsid w:val="00555371"/>
    <w:rsid w:val="0055544E"/>
    <w:rsid w:val="00555FCC"/>
    <w:rsid w:val="005563B1"/>
    <w:rsid w:val="00556610"/>
    <w:rsid w:val="0055692C"/>
    <w:rsid w:val="005569A9"/>
    <w:rsid w:val="00556A82"/>
    <w:rsid w:val="00557BAA"/>
    <w:rsid w:val="00557EF8"/>
    <w:rsid w:val="00560412"/>
    <w:rsid w:val="00560510"/>
    <w:rsid w:val="0056069E"/>
    <w:rsid w:val="0056070F"/>
    <w:rsid w:val="005607C7"/>
    <w:rsid w:val="00560B26"/>
    <w:rsid w:val="00560CF2"/>
    <w:rsid w:val="00560F67"/>
    <w:rsid w:val="00560FBD"/>
    <w:rsid w:val="00561086"/>
    <w:rsid w:val="00561605"/>
    <w:rsid w:val="00561696"/>
    <w:rsid w:val="00561A70"/>
    <w:rsid w:val="00561A9D"/>
    <w:rsid w:val="00561AD5"/>
    <w:rsid w:val="00561D96"/>
    <w:rsid w:val="00561F51"/>
    <w:rsid w:val="005623C7"/>
    <w:rsid w:val="005626EA"/>
    <w:rsid w:val="005629B6"/>
    <w:rsid w:val="00562F48"/>
    <w:rsid w:val="00563314"/>
    <w:rsid w:val="0056398C"/>
    <w:rsid w:val="00563B43"/>
    <w:rsid w:val="005640C5"/>
    <w:rsid w:val="005642F2"/>
    <w:rsid w:val="0056440A"/>
    <w:rsid w:val="00564569"/>
    <w:rsid w:val="005645DA"/>
    <w:rsid w:val="005646BC"/>
    <w:rsid w:val="0056470D"/>
    <w:rsid w:val="005648BF"/>
    <w:rsid w:val="005648E9"/>
    <w:rsid w:val="00564AE5"/>
    <w:rsid w:val="00564EC5"/>
    <w:rsid w:val="00565625"/>
    <w:rsid w:val="00565821"/>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679"/>
    <w:rsid w:val="005726A1"/>
    <w:rsid w:val="00572775"/>
    <w:rsid w:val="00572AF6"/>
    <w:rsid w:val="005731BD"/>
    <w:rsid w:val="005733CF"/>
    <w:rsid w:val="005748FB"/>
    <w:rsid w:val="00574D67"/>
    <w:rsid w:val="00575363"/>
    <w:rsid w:val="005755AC"/>
    <w:rsid w:val="00575610"/>
    <w:rsid w:val="005756F0"/>
    <w:rsid w:val="00575AE5"/>
    <w:rsid w:val="00575CDC"/>
    <w:rsid w:val="00575E82"/>
    <w:rsid w:val="00575F09"/>
    <w:rsid w:val="00576A27"/>
    <w:rsid w:val="00576D33"/>
    <w:rsid w:val="00576D43"/>
    <w:rsid w:val="00576D68"/>
    <w:rsid w:val="00576E62"/>
    <w:rsid w:val="00576FB2"/>
    <w:rsid w:val="00580071"/>
    <w:rsid w:val="00580258"/>
    <w:rsid w:val="005803EC"/>
    <w:rsid w:val="00580ABE"/>
    <w:rsid w:val="00580FEE"/>
    <w:rsid w:val="005813F8"/>
    <w:rsid w:val="005814C3"/>
    <w:rsid w:val="00581AFA"/>
    <w:rsid w:val="00581CDC"/>
    <w:rsid w:val="0058208A"/>
    <w:rsid w:val="0058213D"/>
    <w:rsid w:val="005826E1"/>
    <w:rsid w:val="00582809"/>
    <w:rsid w:val="00582819"/>
    <w:rsid w:val="00582A83"/>
    <w:rsid w:val="00582D84"/>
    <w:rsid w:val="005835B6"/>
    <w:rsid w:val="0058399E"/>
    <w:rsid w:val="00583EAC"/>
    <w:rsid w:val="00583F0C"/>
    <w:rsid w:val="00583F89"/>
    <w:rsid w:val="005842D2"/>
    <w:rsid w:val="00584354"/>
    <w:rsid w:val="00584406"/>
    <w:rsid w:val="005848F2"/>
    <w:rsid w:val="00584D65"/>
    <w:rsid w:val="00585063"/>
    <w:rsid w:val="00585648"/>
    <w:rsid w:val="005856F5"/>
    <w:rsid w:val="00585ABB"/>
    <w:rsid w:val="00585F09"/>
    <w:rsid w:val="005862E6"/>
    <w:rsid w:val="00586666"/>
    <w:rsid w:val="00586706"/>
    <w:rsid w:val="00586CA1"/>
    <w:rsid w:val="0058709F"/>
    <w:rsid w:val="0058775E"/>
    <w:rsid w:val="00587FAE"/>
    <w:rsid w:val="0059087D"/>
    <w:rsid w:val="005908E5"/>
    <w:rsid w:val="0059099D"/>
    <w:rsid w:val="00590ECA"/>
    <w:rsid w:val="0059141E"/>
    <w:rsid w:val="00591524"/>
    <w:rsid w:val="00591D51"/>
    <w:rsid w:val="00591DDC"/>
    <w:rsid w:val="005921F9"/>
    <w:rsid w:val="005924B2"/>
    <w:rsid w:val="0059264E"/>
    <w:rsid w:val="00593A72"/>
    <w:rsid w:val="00593F9B"/>
    <w:rsid w:val="00593FA4"/>
    <w:rsid w:val="00594011"/>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72FB"/>
    <w:rsid w:val="005A759A"/>
    <w:rsid w:val="005A7F6F"/>
    <w:rsid w:val="005B0336"/>
    <w:rsid w:val="005B0562"/>
    <w:rsid w:val="005B0883"/>
    <w:rsid w:val="005B0F5D"/>
    <w:rsid w:val="005B121A"/>
    <w:rsid w:val="005B12C0"/>
    <w:rsid w:val="005B16A7"/>
    <w:rsid w:val="005B19CA"/>
    <w:rsid w:val="005B1B5D"/>
    <w:rsid w:val="005B1BA7"/>
    <w:rsid w:val="005B1D9B"/>
    <w:rsid w:val="005B1F19"/>
    <w:rsid w:val="005B24EE"/>
    <w:rsid w:val="005B2778"/>
    <w:rsid w:val="005B27A8"/>
    <w:rsid w:val="005B2984"/>
    <w:rsid w:val="005B2ED7"/>
    <w:rsid w:val="005B3013"/>
    <w:rsid w:val="005B335D"/>
    <w:rsid w:val="005B33F4"/>
    <w:rsid w:val="005B3431"/>
    <w:rsid w:val="005B3B75"/>
    <w:rsid w:val="005B3BC0"/>
    <w:rsid w:val="005B47E1"/>
    <w:rsid w:val="005B4D54"/>
    <w:rsid w:val="005B4D98"/>
    <w:rsid w:val="005B510E"/>
    <w:rsid w:val="005B5170"/>
    <w:rsid w:val="005B55EB"/>
    <w:rsid w:val="005B58DB"/>
    <w:rsid w:val="005B5D09"/>
    <w:rsid w:val="005B6439"/>
    <w:rsid w:val="005B6F58"/>
    <w:rsid w:val="005B7547"/>
    <w:rsid w:val="005B7778"/>
    <w:rsid w:val="005B7859"/>
    <w:rsid w:val="005B7AA7"/>
    <w:rsid w:val="005B7BA7"/>
    <w:rsid w:val="005B7C70"/>
    <w:rsid w:val="005B7F02"/>
    <w:rsid w:val="005C0337"/>
    <w:rsid w:val="005C05EA"/>
    <w:rsid w:val="005C080B"/>
    <w:rsid w:val="005C0D2E"/>
    <w:rsid w:val="005C25A7"/>
    <w:rsid w:val="005C286F"/>
    <w:rsid w:val="005C306F"/>
    <w:rsid w:val="005C35A0"/>
    <w:rsid w:val="005C38B5"/>
    <w:rsid w:val="005C3DD3"/>
    <w:rsid w:val="005C456E"/>
    <w:rsid w:val="005C47F7"/>
    <w:rsid w:val="005C504D"/>
    <w:rsid w:val="005C5A44"/>
    <w:rsid w:val="005C5D37"/>
    <w:rsid w:val="005C6357"/>
    <w:rsid w:val="005C65DD"/>
    <w:rsid w:val="005C6641"/>
    <w:rsid w:val="005C69F4"/>
    <w:rsid w:val="005C6C28"/>
    <w:rsid w:val="005C7026"/>
    <w:rsid w:val="005D0922"/>
    <w:rsid w:val="005D0ECC"/>
    <w:rsid w:val="005D1339"/>
    <w:rsid w:val="005D181D"/>
    <w:rsid w:val="005D18B2"/>
    <w:rsid w:val="005D295E"/>
    <w:rsid w:val="005D2CEC"/>
    <w:rsid w:val="005D2D36"/>
    <w:rsid w:val="005D310B"/>
    <w:rsid w:val="005D318C"/>
    <w:rsid w:val="005D3427"/>
    <w:rsid w:val="005D397C"/>
    <w:rsid w:val="005D39DA"/>
    <w:rsid w:val="005D41A3"/>
    <w:rsid w:val="005D47C0"/>
    <w:rsid w:val="005D47C6"/>
    <w:rsid w:val="005D4A73"/>
    <w:rsid w:val="005D4C5D"/>
    <w:rsid w:val="005D4E68"/>
    <w:rsid w:val="005D4F4D"/>
    <w:rsid w:val="005D518C"/>
    <w:rsid w:val="005D528D"/>
    <w:rsid w:val="005D62A3"/>
    <w:rsid w:val="005D664A"/>
    <w:rsid w:val="005D6C0B"/>
    <w:rsid w:val="005D6EDA"/>
    <w:rsid w:val="005D704B"/>
    <w:rsid w:val="005D70D2"/>
    <w:rsid w:val="005D74E6"/>
    <w:rsid w:val="005D7700"/>
    <w:rsid w:val="005E090A"/>
    <w:rsid w:val="005E0964"/>
    <w:rsid w:val="005E0DB8"/>
    <w:rsid w:val="005E1769"/>
    <w:rsid w:val="005E1888"/>
    <w:rsid w:val="005E1B4D"/>
    <w:rsid w:val="005E1E12"/>
    <w:rsid w:val="005E2122"/>
    <w:rsid w:val="005E29E6"/>
    <w:rsid w:val="005E2EAE"/>
    <w:rsid w:val="005E3033"/>
    <w:rsid w:val="005E314E"/>
    <w:rsid w:val="005E315F"/>
    <w:rsid w:val="005E31D9"/>
    <w:rsid w:val="005E32C8"/>
    <w:rsid w:val="005E3556"/>
    <w:rsid w:val="005E373E"/>
    <w:rsid w:val="005E38B5"/>
    <w:rsid w:val="005E3C48"/>
    <w:rsid w:val="005E3DE0"/>
    <w:rsid w:val="005E4304"/>
    <w:rsid w:val="005E4369"/>
    <w:rsid w:val="005E4464"/>
    <w:rsid w:val="005E4643"/>
    <w:rsid w:val="005E468B"/>
    <w:rsid w:val="005E46B4"/>
    <w:rsid w:val="005E4850"/>
    <w:rsid w:val="005E4A42"/>
    <w:rsid w:val="005E502E"/>
    <w:rsid w:val="005E5697"/>
    <w:rsid w:val="005E59E7"/>
    <w:rsid w:val="005E5D00"/>
    <w:rsid w:val="005E5FCB"/>
    <w:rsid w:val="005E610D"/>
    <w:rsid w:val="005E647F"/>
    <w:rsid w:val="005E67EF"/>
    <w:rsid w:val="005E73BF"/>
    <w:rsid w:val="005E7488"/>
    <w:rsid w:val="005E74F5"/>
    <w:rsid w:val="005E7649"/>
    <w:rsid w:val="005E7D2D"/>
    <w:rsid w:val="005F0DE3"/>
    <w:rsid w:val="005F0ED2"/>
    <w:rsid w:val="005F0F67"/>
    <w:rsid w:val="005F1003"/>
    <w:rsid w:val="005F10EA"/>
    <w:rsid w:val="005F13AA"/>
    <w:rsid w:val="005F14C2"/>
    <w:rsid w:val="005F1567"/>
    <w:rsid w:val="005F1F0C"/>
    <w:rsid w:val="005F20D2"/>
    <w:rsid w:val="005F232E"/>
    <w:rsid w:val="005F2CFF"/>
    <w:rsid w:val="005F2D67"/>
    <w:rsid w:val="005F2D77"/>
    <w:rsid w:val="005F2FED"/>
    <w:rsid w:val="005F3618"/>
    <w:rsid w:val="005F3627"/>
    <w:rsid w:val="005F36A7"/>
    <w:rsid w:val="005F3E0E"/>
    <w:rsid w:val="005F410A"/>
    <w:rsid w:val="005F4168"/>
    <w:rsid w:val="005F4539"/>
    <w:rsid w:val="005F5282"/>
    <w:rsid w:val="005F54FB"/>
    <w:rsid w:val="005F5B26"/>
    <w:rsid w:val="005F5C1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6AA"/>
    <w:rsid w:val="006039A3"/>
    <w:rsid w:val="0060444E"/>
    <w:rsid w:val="00604571"/>
    <w:rsid w:val="006045F7"/>
    <w:rsid w:val="0060470A"/>
    <w:rsid w:val="006047C6"/>
    <w:rsid w:val="00604901"/>
    <w:rsid w:val="006049F7"/>
    <w:rsid w:val="00604C09"/>
    <w:rsid w:val="00604F22"/>
    <w:rsid w:val="00605036"/>
    <w:rsid w:val="006053C3"/>
    <w:rsid w:val="006054DE"/>
    <w:rsid w:val="006055BC"/>
    <w:rsid w:val="0060575D"/>
    <w:rsid w:val="00605C7D"/>
    <w:rsid w:val="00605CAA"/>
    <w:rsid w:val="00605CAF"/>
    <w:rsid w:val="00605F4E"/>
    <w:rsid w:val="00606581"/>
    <w:rsid w:val="00606BEA"/>
    <w:rsid w:val="00607090"/>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988"/>
    <w:rsid w:val="00614497"/>
    <w:rsid w:val="00614899"/>
    <w:rsid w:val="006149E9"/>
    <w:rsid w:val="0061502A"/>
    <w:rsid w:val="0061511D"/>
    <w:rsid w:val="006153D0"/>
    <w:rsid w:val="006154C5"/>
    <w:rsid w:val="0061574E"/>
    <w:rsid w:val="00615AF6"/>
    <w:rsid w:val="00615BDB"/>
    <w:rsid w:val="00615D17"/>
    <w:rsid w:val="00615FC2"/>
    <w:rsid w:val="00616144"/>
    <w:rsid w:val="00616388"/>
    <w:rsid w:val="00616491"/>
    <w:rsid w:val="0061716F"/>
    <w:rsid w:val="006179E2"/>
    <w:rsid w:val="00617A84"/>
    <w:rsid w:val="00617D21"/>
    <w:rsid w:val="00617DC0"/>
    <w:rsid w:val="00617E3E"/>
    <w:rsid w:val="00620238"/>
    <w:rsid w:val="00620611"/>
    <w:rsid w:val="00620F51"/>
    <w:rsid w:val="006215B4"/>
    <w:rsid w:val="0062181F"/>
    <w:rsid w:val="00621BCE"/>
    <w:rsid w:val="00621C61"/>
    <w:rsid w:val="00621F8A"/>
    <w:rsid w:val="0062259F"/>
    <w:rsid w:val="0062288D"/>
    <w:rsid w:val="00622E2E"/>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72"/>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AE6"/>
    <w:rsid w:val="006333B6"/>
    <w:rsid w:val="0063418C"/>
    <w:rsid w:val="00634224"/>
    <w:rsid w:val="006342C4"/>
    <w:rsid w:val="00634407"/>
    <w:rsid w:val="00635A6B"/>
    <w:rsid w:val="00635EFB"/>
    <w:rsid w:val="00636345"/>
    <w:rsid w:val="00636EFE"/>
    <w:rsid w:val="006375AC"/>
    <w:rsid w:val="00637747"/>
    <w:rsid w:val="00637BD0"/>
    <w:rsid w:val="00637C54"/>
    <w:rsid w:val="006401B6"/>
    <w:rsid w:val="00640543"/>
    <w:rsid w:val="006405D5"/>
    <w:rsid w:val="00641064"/>
    <w:rsid w:val="006416F4"/>
    <w:rsid w:val="00641D13"/>
    <w:rsid w:val="00641E93"/>
    <w:rsid w:val="00641EA9"/>
    <w:rsid w:val="00641ED1"/>
    <w:rsid w:val="0064257E"/>
    <w:rsid w:val="0064276F"/>
    <w:rsid w:val="00642E2E"/>
    <w:rsid w:val="00642E6E"/>
    <w:rsid w:val="0064403A"/>
    <w:rsid w:val="0064408E"/>
    <w:rsid w:val="0064418B"/>
    <w:rsid w:val="006443BD"/>
    <w:rsid w:val="00644EC7"/>
    <w:rsid w:val="006450B9"/>
    <w:rsid w:val="006454E3"/>
    <w:rsid w:val="00645525"/>
    <w:rsid w:val="006458BB"/>
    <w:rsid w:val="00645A59"/>
    <w:rsid w:val="00645A5F"/>
    <w:rsid w:val="00645B64"/>
    <w:rsid w:val="00645E55"/>
    <w:rsid w:val="00646421"/>
    <w:rsid w:val="00646528"/>
    <w:rsid w:val="00646665"/>
    <w:rsid w:val="0064687C"/>
    <w:rsid w:val="00646BC2"/>
    <w:rsid w:val="006471E4"/>
    <w:rsid w:val="00647F41"/>
    <w:rsid w:val="00650319"/>
    <w:rsid w:val="0065053D"/>
    <w:rsid w:val="006509B6"/>
    <w:rsid w:val="00650A76"/>
    <w:rsid w:val="00650F2D"/>
    <w:rsid w:val="00650FE7"/>
    <w:rsid w:val="006515CB"/>
    <w:rsid w:val="00651602"/>
    <w:rsid w:val="00651AA0"/>
    <w:rsid w:val="00651AA4"/>
    <w:rsid w:val="006520DE"/>
    <w:rsid w:val="00652135"/>
    <w:rsid w:val="006521C7"/>
    <w:rsid w:val="00652E30"/>
    <w:rsid w:val="00652EDD"/>
    <w:rsid w:val="006530B9"/>
    <w:rsid w:val="00653819"/>
    <w:rsid w:val="00653921"/>
    <w:rsid w:val="0065397D"/>
    <w:rsid w:val="00653E51"/>
    <w:rsid w:val="006541F2"/>
    <w:rsid w:val="00654254"/>
    <w:rsid w:val="006542E6"/>
    <w:rsid w:val="00654632"/>
    <w:rsid w:val="006549B4"/>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CB1"/>
    <w:rsid w:val="00661EB5"/>
    <w:rsid w:val="0066208C"/>
    <w:rsid w:val="006628C5"/>
    <w:rsid w:val="00662F0A"/>
    <w:rsid w:val="00663309"/>
    <w:rsid w:val="0066340C"/>
    <w:rsid w:val="00663852"/>
    <w:rsid w:val="00664045"/>
    <w:rsid w:val="00664173"/>
    <w:rsid w:val="00665EDD"/>
    <w:rsid w:val="00665FD1"/>
    <w:rsid w:val="00666295"/>
    <w:rsid w:val="00666699"/>
    <w:rsid w:val="00667524"/>
    <w:rsid w:val="006675B6"/>
    <w:rsid w:val="00667743"/>
    <w:rsid w:val="00667929"/>
    <w:rsid w:val="00670841"/>
    <w:rsid w:val="00670AB5"/>
    <w:rsid w:val="00670BC6"/>
    <w:rsid w:val="00670E58"/>
    <w:rsid w:val="0067141E"/>
    <w:rsid w:val="0067154F"/>
    <w:rsid w:val="006716F1"/>
    <w:rsid w:val="00671EA6"/>
    <w:rsid w:val="00671F3A"/>
    <w:rsid w:val="0067200C"/>
    <w:rsid w:val="0067204B"/>
    <w:rsid w:val="00672457"/>
    <w:rsid w:val="006726C8"/>
    <w:rsid w:val="00672706"/>
    <w:rsid w:val="00672AFE"/>
    <w:rsid w:val="00672C47"/>
    <w:rsid w:val="00672D10"/>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6102"/>
    <w:rsid w:val="006769BC"/>
    <w:rsid w:val="00676B7D"/>
    <w:rsid w:val="00676D63"/>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40D1"/>
    <w:rsid w:val="00684CF0"/>
    <w:rsid w:val="00685643"/>
    <w:rsid w:val="00685E78"/>
    <w:rsid w:val="00686422"/>
    <w:rsid w:val="0068673F"/>
    <w:rsid w:val="00687518"/>
    <w:rsid w:val="006875A3"/>
    <w:rsid w:val="006875BD"/>
    <w:rsid w:val="0068760B"/>
    <w:rsid w:val="00687A00"/>
    <w:rsid w:val="00687A13"/>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3304"/>
    <w:rsid w:val="00693969"/>
    <w:rsid w:val="00693C6D"/>
    <w:rsid w:val="00693C7B"/>
    <w:rsid w:val="006947F0"/>
    <w:rsid w:val="00694A0D"/>
    <w:rsid w:val="00694B98"/>
    <w:rsid w:val="0069529C"/>
    <w:rsid w:val="0069576C"/>
    <w:rsid w:val="00695B80"/>
    <w:rsid w:val="00695CCB"/>
    <w:rsid w:val="00695F05"/>
    <w:rsid w:val="0069605A"/>
    <w:rsid w:val="006965E4"/>
    <w:rsid w:val="00696858"/>
    <w:rsid w:val="00696DF7"/>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8BC"/>
    <w:rsid w:val="006A1973"/>
    <w:rsid w:val="006A2481"/>
    <w:rsid w:val="006A24E7"/>
    <w:rsid w:val="006A2A12"/>
    <w:rsid w:val="006A2A2D"/>
    <w:rsid w:val="006A2AB7"/>
    <w:rsid w:val="006A2B9B"/>
    <w:rsid w:val="006A2D21"/>
    <w:rsid w:val="006A2F06"/>
    <w:rsid w:val="006A2F0E"/>
    <w:rsid w:val="006A331E"/>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4FA"/>
    <w:rsid w:val="006C0531"/>
    <w:rsid w:val="006C0A13"/>
    <w:rsid w:val="006C0AF3"/>
    <w:rsid w:val="006C0C5F"/>
    <w:rsid w:val="006C0DF4"/>
    <w:rsid w:val="006C10AC"/>
    <w:rsid w:val="006C14A7"/>
    <w:rsid w:val="006C1CEE"/>
    <w:rsid w:val="006C2585"/>
    <w:rsid w:val="006C2DA3"/>
    <w:rsid w:val="006C2F43"/>
    <w:rsid w:val="006C316C"/>
    <w:rsid w:val="006C352F"/>
    <w:rsid w:val="006C35FA"/>
    <w:rsid w:val="006C3B05"/>
    <w:rsid w:val="006C3B08"/>
    <w:rsid w:val="006C3C55"/>
    <w:rsid w:val="006C3E29"/>
    <w:rsid w:val="006C443B"/>
    <w:rsid w:val="006C45B1"/>
    <w:rsid w:val="006C531F"/>
    <w:rsid w:val="006C53B7"/>
    <w:rsid w:val="006C685F"/>
    <w:rsid w:val="006C6B4F"/>
    <w:rsid w:val="006C6DFD"/>
    <w:rsid w:val="006C71A9"/>
    <w:rsid w:val="006C71BD"/>
    <w:rsid w:val="006C72F8"/>
    <w:rsid w:val="006C7520"/>
    <w:rsid w:val="006C77E4"/>
    <w:rsid w:val="006C7F35"/>
    <w:rsid w:val="006C7F49"/>
    <w:rsid w:val="006D0855"/>
    <w:rsid w:val="006D1186"/>
    <w:rsid w:val="006D1450"/>
    <w:rsid w:val="006D152F"/>
    <w:rsid w:val="006D1635"/>
    <w:rsid w:val="006D16EF"/>
    <w:rsid w:val="006D1C3C"/>
    <w:rsid w:val="006D206E"/>
    <w:rsid w:val="006D255A"/>
    <w:rsid w:val="006D27E1"/>
    <w:rsid w:val="006D2B94"/>
    <w:rsid w:val="006D2CBA"/>
    <w:rsid w:val="006D2D5A"/>
    <w:rsid w:val="006D2DB1"/>
    <w:rsid w:val="006D3827"/>
    <w:rsid w:val="006D39A1"/>
    <w:rsid w:val="006D3D2C"/>
    <w:rsid w:val="006D3E81"/>
    <w:rsid w:val="006D3F46"/>
    <w:rsid w:val="006D3FD4"/>
    <w:rsid w:val="006D4212"/>
    <w:rsid w:val="006D4918"/>
    <w:rsid w:val="006D4D02"/>
    <w:rsid w:val="006D4E1F"/>
    <w:rsid w:val="006D5431"/>
    <w:rsid w:val="006D5702"/>
    <w:rsid w:val="006D5F61"/>
    <w:rsid w:val="006D6463"/>
    <w:rsid w:val="006D651C"/>
    <w:rsid w:val="006D6AD3"/>
    <w:rsid w:val="006D790F"/>
    <w:rsid w:val="006D7BB2"/>
    <w:rsid w:val="006D7F44"/>
    <w:rsid w:val="006E015F"/>
    <w:rsid w:val="006E02CA"/>
    <w:rsid w:val="006E0444"/>
    <w:rsid w:val="006E07D1"/>
    <w:rsid w:val="006E0851"/>
    <w:rsid w:val="006E09C6"/>
    <w:rsid w:val="006E0E45"/>
    <w:rsid w:val="006E156A"/>
    <w:rsid w:val="006E17AC"/>
    <w:rsid w:val="006E1A7E"/>
    <w:rsid w:val="006E1A97"/>
    <w:rsid w:val="006E1BAD"/>
    <w:rsid w:val="006E2233"/>
    <w:rsid w:val="006E234A"/>
    <w:rsid w:val="006E288D"/>
    <w:rsid w:val="006E2950"/>
    <w:rsid w:val="006E3AFB"/>
    <w:rsid w:val="006E3DEB"/>
    <w:rsid w:val="006E4130"/>
    <w:rsid w:val="006E41FA"/>
    <w:rsid w:val="006E452C"/>
    <w:rsid w:val="006E4CC3"/>
    <w:rsid w:val="006E50F8"/>
    <w:rsid w:val="006E5322"/>
    <w:rsid w:val="006E5757"/>
    <w:rsid w:val="006E5ACE"/>
    <w:rsid w:val="006E5DF1"/>
    <w:rsid w:val="006E5E4E"/>
    <w:rsid w:val="006E64BB"/>
    <w:rsid w:val="006E6F78"/>
    <w:rsid w:val="006E6FD3"/>
    <w:rsid w:val="006E718B"/>
    <w:rsid w:val="006E71CB"/>
    <w:rsid w:val="006E79F3"/>
    <w:rsid w:val="006E7A9B"/>
    <w:rsid w:val="006F094C"/>
    <w:rsid w:val="006F0B3A"/>
    <w:rsid w:val="006F104C"/>
    <w:rsid w:val="006F1C0F"/>
    <w:rsid w:val="006F1E8B"/>
    <w:rsid w:val="006F2426"/>
    <w:rsid w:val="006F259C"/>
    <w:rsid w:val="006F2886"/>
    <w:rsid w:val="006F31A0"/>
    <w:rsid w:val="006F3776"/>
    <w:rsid w:val="006F3862"/>
    <w:rsid w:val="006F396F"/>
    <w:rsid w:val="006F39E4"/>
    <w:rsid w:val="006F3A0F"/>
    <w:rsid w:val="006F3F1B"/>
    <w:rsid w:val="006F4903"/>
    <w:rsid w:val="006F4DE4"/>
    <w:rsid w:val="006F53F8"/>
    <w:rsid w:val="006F5B52"/>
    <w:rsid w:val="006F5CB1"/>
    <w:rsid w:val="006F6323"/>
    <w:rsid w:val="006F6B16"/>
    <w:rsid w:val="006F6D72"/>
    <w:rsid w:val="006F6DD1"/>
    <w:rsid w:val="006F6FCA"/>
    <w:rsid w:val="006F7354"/>
    <w:rsid w:val="006F752D"/>
    <w:rsid w:val="006F7777"/>
    <w:rsid w:val="006F7B04"/>
    <w:rsid w:val="006F7BF3"/>
    <w:rsid w:val="006F7E3B"/>
    <w:rsid w:val="006F7FD5"/>
    <w:rsid w:val="007000C0"/>
    <w:rsid w:val="007002E4"/>
    <w:rsid w:val="0070034D"/>
    <w:rsid w:val="00700621"/>
    <w:rsid w:val="007006A7"/>
    <w:rsid w:val="007009FC"/>
    <w:rsid w:val="00700A30"/>
    <w:rsid w:val="00701291"/>
    <w:rsid w:val="00701653"/>
    <w:rsid w:val="00701C37"/>
    <w:rsid w:val="00702434"/>
    <w:rsid w:val="00702488"/>
    <w:rsid w:val="00702690"/>
    <w:rsid w:val="00702715"/>
    <w:rsid w:val="0070298E"/>
    <w:rsid w:val="00702B98"/>
    <w:rsid w:val="00702B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3D79"/>
    <w:rsid w:val="007141F1"/>
    <w:rsid w:val="00714425"/>
    <w:rsid w:val="00714540"/>
    <w:rsid w:val="00714818"/>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49C"/>
    <w:rsid w:val="00726A0F"/>
    <w:rsid w:val="00726D3A"/>
    <w:rsid w:val="00726E20"/>
    <w:rsid w:val="00727005"/>
    <w:rsid w:val="0072777C"/>
    <w:rsid w:val="00727BCF"/>
    <w:rsid w:val="00727DC1"/>
    <w:rsid w:val="007304A5"/>
    <w:rsid w:val="00730C55"/>
    <w:rsid w:val="007311D3"/>
    <w:rsid w:val="007312C3"/>
    <w:rsid w:val="007318AC"/>
    <w:rsid w:val="00731AC4"/>
    <w:rsid w:val="00731FE3"/>
    <w:rsid w:val="00732251"/>
    <w:rsid w:val="007324E3"/>
    <w:rsid w:val="007325D6"/>
    <w:rsid w:val="00732A90"/>
    <w:rsid w:val="00733219"/>
    <w:rsid w:val="0073339C"/>
    <w:rsid w:val="00733502"/>
    <w:rsid w:val="0073368D"/>
    <w:rsid w:val="00733A5A"/>
    <w:rsid w:val="00733B16"/>
    <w:rsid w:val="00733EBA"/>
    <w:rsid w:val="007340B2"/>
    <w:rsid w:val="00734209"/>
    <w:rsid w:val="007342B0"/>
    <w:rsid w:val="007342C7"/>
    <w:rsid w:val="007344A4"/>
    <w:rsid w:val="00734A01"/>
    <w:rsid w:val="00734D48"/>
    <w:rsid w:val="00734E9B"/>
    <w:rsid w:val="0073540B"/>
    <w:rsid w:val="00735535"/>
    <w:rsid w:val="0073589B"/>
    <w:rsid w:val="00735992"/>
    <w:rsid w:val="00735D67"/>
    <w:rsid w:val="00735E40"/>
    <w:rsid w:val="00736346"/>
    <w:rsid w:val="0073677B"/>
    <w:rsid w:val="00736BAA"/>
    <w:rsid w:val="00736E9E"/>
    <w:rsid w:val="00737151"/>
    <w:rsid w:val="007373D0"/>
    <w:rsid w:val="00737449"/>
    <w:rsid w:val="007374BC"/>
    <w:rsid w:val="0073796C"/>
    <w:rsid w:val="00737A75"/>
    <w:rsid w:val="00737AF0"/>
    <w:rsid w:val="00737CC6"/>
    <w:rsid w:val="00737E65"/>
    <w:rsid w:val="00737F96"/>
    <w:rsid w:val="0074035B"/>
    <w:rsid w:val="0074036B"/>
    <w:rsid w:val="007418E1"/>
    <w:rsid w:val="00741A23"/>
    <w:rsid w:val="00742AF5"/>
    <w:rsid w:val="0074332F"/>
    <w:rsid w:val="00743663"/>
    <w:rsid w:val="00744592"/>
    <w:rsid w:val="007446D3"/>
    <w:rsid w:val="00744711"/>
    <w:rsid w:val="00744935"/>
    <w:rsid w:val="00744AD6"/>
    <w:rsid w:val="00744B88"/>
    <w:rsid w:val="00744CC9"/>
    <w:rsid w:val="007451B9"/>
    <w:rsid w:val="007452A0"/>
    <w:rsid w:val="00745402"/>
    <w:rsid w:val="007454D3"/>
    <w:rsid w:val="00745D85"/>
    <w:rsid w:val="00745FB8"/>
    <w:rsid w:val="0074660C"/>
    <w:rsid w:val="007469B6"/>
    <w:rsid w:val="00746C38"/>
    <w:rsid w:val="00746EEF"/>
    <w:rsid w:val="00746F70"/>
    <w:rsid w:val="00747021"/>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D93"/>
    <w:rsid w:val="00750E99"/>
    <w:rsid w:val="007514E7"/>
    <w:rsid w:val="0075176C"/>
    <w:rsid w:val="0075180C"/>
    <w:rsid w:val="0075193F"/>
    <w:rsid w:val="00751A8A"/>
    <w:rsid w:val="00752247"/>
    <w:rsid w:val="007522A6"/>
    <w:rsid w:val="0075260F"/>
    <w:rsid w:val="00752621"/>
    <w:rsid w:val="0075273C"/>
    <w:rsid w:val="00753366"/>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AD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81F"/>
    <w:rsid w:val="00763CC6"/>
    <w:rsid w:val="00764458"/>
    <w:rsid w:val="007646D4"/>
    <w:rsid w:val="00764986"/>
    <w:rsid w:val="007649B1"/>
    <w:rsid w:val="00764A39"/>
    <w:rsid w:val="00764A54"/>
    <w:rsid w:val="0076534E"/>
    <w:rsid w:val="0076550A"/>
    <w:rsid w:val="0076570F"/>
    <w:rsid w:val="007657C3"/>
    <w:rsid w:val="00765C3D"/>
    <w:rsid w:val="007660B7"/>
    <w:rsid w:val="0076640E"/>
    <w:rsid w:val="007668BA"/>
    <w:rsid w:val="00766FB5"/>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2BDC"/>
    <w:rsid w:val="00773155"/>
    <w:rsid w:val="00773158"/>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5BF"/>
    <w:rsid w:val="00776B4A"/>
    <w:rsid w:val="00776C83"/>
    <w:rsid w:val="00776ED8"/>
    <w:rsid w:val="00777188"/>
    <w:rsid w:val="007772D7"/>
    <w:rsid w:val="0077743D"/>
    <w:rsid w:val="00777518"/>
    <w:rsid w:val="007777AC"/>
    <w:rsid w:val="00777892"/>
    <w:rsid w:val="00777CF7"/>
    <w:rsid w:val="00777E73"/>
    <w:rsid w:val="00780BDF"/>
    <w:rsid w:val="00780CF8"/>
    <w:rsid w:val="00781F8F"/>
    <w:rsid w:val="00782574"/>
    <w:rsid w:val="0078282F"/>
    <w:rsid w:val="0078359C"/>
    <w:rsid w:val="00783A4B"/>
    <w:rsid w:val="00783D91"/>
    <w:rsid w:val="00783DB8"/>
    <w:rsid w:val="00783FE7"/>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EBF"/>
    <w:rsid w:val="00786FEF"/>
    <w:rsid w:val="00787346"/>
    <w:rsid w:val="00787396"/>
    <w:rsid w:val="0078760B"/>
    <w:rsid w:val="0078791C"/>
    <w:rsid w:val="0078793C"/>
    <w:rsid w:val="00787972"/>
    <w:rsid w:val="00787BD5"/>
    <w:rsid w:val="00787C57"/>
    <w:rsid w:val="00787FEA"/>
    <w:rsid w:val="00790048"/>
    <w:rsid w:val="00790348"/>
    <w:rsid w:val="00790569"/>
    <w:rsid w:val="00790A31"/>
    <w:rsid w:val="00790A33"/>
    <w:rsid w:val="00790BC4"/>
    <w:rsid w:val="00790E3F"/>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5E9"/>
    <w:rsid w:val="007952A5"/>
    <w:rsid w:val="007953A0"/>
    <w:rsid w:val="007954FA"/>
    <w:rsid w:val="00795C17"/>
    <w:rsid w:val="0079635B"/>
    <w:rsid w:val="007964EE"/>
    <w:rsid w:val="00796533"/>
    <w:rsid w:val="007966AB"/>
    <w:rsid w:val="00796977"/>
    <w:rsid w:val="00796AE5"/>
    <w:rsid w:val="00796E89"/>
    <w:rsid w:val="00797005"/>
    <w:rsid w:val="0079730A"/>
    <w:rsid w:val="00797597"/>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AC3"/>
    <w:rsid w:val="007A6BAD"/>
    <w:rsid w:val="007A6BD3"/>
    <w:rsid w:val="007A6E00"/>
    <w:rsid w:val="007A6F65"/>
    <w:rsid w:val="007A7019"/>
    <w:rsid w:val="007A752E"/>
    <w:rsid w:val="007A765A"/>
    <w:rsid w:val="007A7A58"/>
    <w:rsid w:val="007A7CB8"/>
    <w:rsid w:val="007A7E16"/>
    <w:rsid w:val="007A7EB9"/>
    <w:rsid w:val="007B00A8"/>
    <w:rsid w:val="007B0317"/>
    <w:rsid w:val="007B093D"/>
    <w:rsid w:val="007B0955"/>
    <w:rsid w:val="007B09CE"/>
    <w:rsid w:val="007B1546"/>
    <w:rsid w:val="007B1549"/>
    <w:rsid w:val="007B18E7"/>
    <w:rsid w:val="007B1AA9"/>
    <w:rsid w:val="007B23D1"/>
    <w:rsid w:val="007B24C2"/>
    <w:rsid w:val="007B2F94"/>
    <w:rsid w:val="007B3034"/>
    <w:rsid w:val="007B32C6"/>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E1"/>
    <w:rsid w:val="007B5DF8"/>
    <w:rsid w:val="007B6279"/>
    <w:rsid w:val="007B65F8"/>
    <w:rsid w:val="007B677F"/>
    <w:rsid w:val="007B68FD"/>
    <w:rsid w:val="007B6971"/>
    <w:rsid w:val="007B6BDE"/>
    <w:rsid w:val="007B6BE0"/>
    <w:rsid w:val="007B6DBA"/>
    <w:rsid w:val="007B77F2"/>
    <w:rsid w:val="007B7C4F"/>
    <w:rsid w:val="007B7F65"/>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3EBE"/>
    <w:rsid w:val="007C40B4"/>
    <w:rsid w:val="007C43F6"/>
    <w:rsid w:val="007C4C04"/>
    <w:rsid w:val="007C4C6F"/>
    <w:rsid w:val="007C4E68"/>
    <w:rsid w:val="007C521A"/>
    <w:rsid w:val="007C52C5"/>
    <w:rsid w:val="007C52D0"/>
    <w:rsid w:val="007C53CE"/>
    <w:rsid w:val="007C5740"/>
    <w:rsid w:val="007C598B"/>
    <w:rsid w:val="007C646D"/>
    <w:rsid w:val="007C65C2"/>
    <w:rsid w:val="007C6CD2"/>
    <w:rsid w:val="007C6E52"/>
    <w:rsid w:val="007C7263"/>
    <w:rsid w:val="007C7E16"/>
    <w:rsid w:val="007D0152"/>
    <w:rsid w:val="007D035D"/>
    <w:rsid w:val="007D06B7"/>
    <w:rsid w:val="007D0A24"/>
    <w:rsid w:val="007D0A58"/>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A6"/>
    <w:rsid w:val="007D43B4"/>
    <w:rsid w:val="007D4514"/>
    <w:rsid w:val="007D4755"/>
    <w:rsid w:val="007D479C"/>
    <w:rsid w:val="007D49CA"/>
    <w:rsid w:val="007D4C5E"/>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772"/>
    <w:rsid w:val="007E3AF4"/>
    <w:rsid w:val="007E4AC7"/>
    <w:rsid w:val="007E4DF0"/>
    <w:rsid w:val="007E517F"/>
    <w:rsid w:val="007E5214"/>
    <w:rsid w:val="007E5A4C"/>
    <w:rsid w:val="007E5D2D"/>
    <w:rsid w:val="007E6015"/>
    <w:rsid w:val="007E60D2"/>
    <w:rsid w:val="007E63FF"/>
    <w:rsid w:val="007E6474"/>
    <w:rsid w:val="007E6888"/>
    <w:rsid w:val="007E696C"/>
    <w:rsid w:val="007E7384"/>
    <w:rsid w:val="007E7871"/>
    <w:rsid w:val="007F079F"/>
    <w:rsid w:val="007F0BBE"/>
    <w:rsid w:val="007F0C56"/>
    <w:rsid w:val="007F0DEE"/>
    <w:rsid w:val="007F14C7"/>
    <w:rsid w:val="007F25A2"/>
    <w:rsid w:val="007F2637"/>
    <w:rsid w:val="007F2FE6"/>
    <w:rsid w:val="007F3477"/>
    <w:rsid w:val="007F3DD4"/>
    <w:rsid w:val="007F3F32"/>
    <w:rsid w:val="007F423F"/>
    <w:rsid w:val="007F4293"/>
    <w:rsid w:val="007F4294"/>
    <w:rsid w:val="007F4AC5"/>
    <w:rsid w:val="007F59CE"/>
    <w:rsid w:val="007F5C93"/>
    <w:rsid w:val="007F5E23"/>
    <w:rsid w:val="007F6595"/>
    <w:rsid w:val="007F65D2"/>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770"/>
    <w:rsid w:val="008109ED"/>
    <w:rsid w:val="00810DA4"/>
    <w:rsid w:val="00811F8F"/>
    <w:rsid w:val="008123CF"/>
    <w:rsid w:val="008129D1"/>
    <w:rsid w:val="0081314C"/>
    <w:rsid w:val="00813793"/>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911"/>
    <w:rsid w:val="00817C08"/>
    <w:rsid w:val="00817EF6"/>
    <w:rsid w:val="008204DF"/>
    <w:rsid w:val="00820AA6"/>
    <w:rsid w:val="00820BC7"/>
    <w:rsid w:val="00821173"/>
    <w:rsid w:val="00821224"/>
    <w:rsid w:val="008213F8"/>
    <w:rsid w:val="00821843"/>
    <w:rsid w:val="00821A46"/>
    <w:rsid w:val="00821BA4"/>
    <w:rsid w:val="00821CD1"/>
    <w:rsid w:val="00822364"/>
    <w:rsid w:val="00823324"/>
    <w:rsid w:val="00823551"/>
    <w:rsid w:val="0082380E"/>
    <w:rsid w:val="00823863"/>
    <w:rsid w:val="0082427C"/>
    <w:rsid w:val="008243D2"/>
    <w:rsid w:val="008247A2"/>
    <w:rsid w:val="00824D9B"/>
    <w:rsid w:val="00824EEF"/>
    <w:rsid w:val="00825133"/>
    <w:rsid w:val="008252B1"/>
    <w:rsid w:val="008255CA"/>
    <w:rsid w:val="0082564C"/>
    <w:rsid w:val="0082564D"/>
    <w:rsid w:val="008258BA"/>
    <w:rsid w:val="0082607F"/>
    <w:rsid w:val="00826987"/>
    <w:rsid w:val="00827014"/>
    <w:rsid w:val="0082710C"/>
    <w:rsid w:val="00827115"/>
    <w:rsid w:val="008273AC"/>
    <w:rsid w:val="008273F5"/>
    <w:rsid w:val="008273F7"/>
    <w:rsid w:val="00827715"/>
    <w:rsid w:val="008278B8"/>
    <w:rsid w:val="00827DCD"/>
    <w:rsid w:val="00827EBD"/>
    <w:rsid w:val="0083092C"/>
    <w:rsid w:val="00830958"/>
    <w:rsid w:val="00830B2E"/>
    <w:rsid w:val="00830D49"/>
    <w:rsid w:val="00830DC9"/>
    <w:rsid w:val="0083113A"/>
    <w:rsid w:val="008311E9"/>
    <w:rsid w:val="008312B2"/>
    <w:rsid w:val="00831507"/>
    <w:rsid w:val="008315F9"/>
    <w:rsid w:val="00831909"/>
    <w:rsid w:val="00831D78"/>
    <w:rsid w:val="00831E98"/>
    <w:rsid w:val="00831EA7"/>
    <w:rsid w:val="008323C4"/>
    <w:rsid w:val="008328F0"/>
    <w:rsid w:val="0083298D"/>
    <w:rsid w:val="00832BB1"/>
    <w:rsid w:val="00833161"/>
    <w:rsid w:val="008334FA"/>
    <w:rsid w:val="00833821"/>
    <w:rsid w:val="00833AB9"/>
    <w:rsid w:val="00833B35"/>
    <w:rsid w:val="0083400C"/>
    <w:rsid w:val="0083545E"/>
    <w:rsid w:val="00835815"/>
    <w:rsid w:val="00835E81"/>
    <w:rsid w:val="0083602C"/>
    <w:rsid w:val="008368E0"/>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3BAD"/>
    <w:rsid w:val="00843F2C"/>
    <w:rsid w:val="008440FD"/>
    <w:rsid w:val="00844186"/>
    <w:rsid w:val="00844232"/>
    <w:rsid w:val="00844546"/>
    <w:rsid w:val="008445A1"/>
    <w:rsid w:val="00844672"/>
    <w:rsid w:val="008446E0"/>
    <w:rsid w:val="00845167"/>
    <w:rsid w:val="0084529E"/>
    <w:rsid w:val="008453DD"/>
    <w:rsid w:val="008454F7"/>
    <w:rsid w:val="00845A3D"/>
    <w:rsid w:val="00846315"/>
    <w:rsid w:val="008465D4"/>
    <w:rsid w:val="008470D7"/>
    <w:rsid w:val="0084714B"/>
    <w:rsid w:val="00847201"/>
    <w:rsid w:val="00847225"/>
    <w:rsid w:val="008479B1"/>
    <w:rsid w:val="00847C94"/>
    <w:rsid w:val="00847FF3"/>
    <w:rsid w:val="0085019A"/>
    <w:rsid w:val="008504B0"/>
    <w:rsid w:val="00850E80"/>
    <w:rsid w:val="008511E6"/>
    <w:rsid w:val="008515B3"/>
    <w:rsid w:val="008515EC"/>
    <w:rsid w:val="0085268F"/>
    <w:rsid w:val="00852758"/>
    <w:rsid w:val="00852AFC"/>
    <w:rsid w:val="00852BA3"/>
    <w:rsid w:val="00852F67"/>
    <w:rsid w:val="00852F7A"/>
    <w:rsid w:val="00852F85"/>
    <w:rsid w:val="0085309F"/>
    <w:rsid w:val="008530B3"/>
    <w:rsid w:val="00853694"/>
    <w:rsid w:val="00853965"/>
    <w:rsid w:val="00853D15"/>
    <w:rsid w:val="008540DB"/>
    <w:rsid w:val="008541E7"/>
    <w:rsid w:val="00854217"/>
    <w:rsid w:val="008544AC"/>
    <w:rsid w:val="00854503"/>
    <w:rsid w:val="008553AC"/>
    <w:rsid w:val="0085551C"/>
    <w:rsid w:val="008556A7"/>
    <w:rsid w:val="00855B54"/>
    <w:rsid w:val="00855DC1"/>
    <w:rsid w:val="0085629F"/>
    <w:rsid w:val="00856472"/>
    <w:rsid w:val="00856523"/>
    <w:rsid w:val="0085678F"/>
    <w:rsid w:val="0085697D"/>
    <w:rsid w:val="008570B1"/>
    <w:rsid w:val="008574B5"/>
    <w:rsid w:val="0085763F"/>
    <w:rsid w:val="00857966"/>
    <w:rsid w:val="00857A40"/>
    <w:rsid w:val="00857D02"/>
    <w:rsid w:val="008607C8"/>
    <w:rsid w:val="00860BC1"/>
    <w:rsid w:val="00860CB7"/>
    <w:rsid w:val="00861708"/>
    <w:rsid w:val="00861805"/>
    <w:rsid w:val="00861A4A"/>
    <w:rsid w:val="0086257C"/>
    <w:rsid w:val="00862815"/>
    <w:rsid w:val="00862958"/>
    <w:rsid w:val="0086350E"/>
    <w:rsid w:val="0086359C"/>
    <w:rsid w:val="008635AC"/>
    <w:rsid w:val="00863688"/>
    <w:rsid w:val="008638AF"/>
    <w:rsid w:val="00863A48"/>
    <w:rsid w:val="00863B03"/>
    <w:rsid w:val="00863CBF"/>
    <w:rsid w:val="00863D01"/>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4B1"/>
    <w:rsid w:val="008655D3"/>
    <w:rsid w:val="0086595D"/>
    <w:rsid w:val="008667AB"/>
    <w:rsid w:val="008667DD"/>
    <w:rsid w:val="00866A14"/>
    <w:rsid w:val="00866EA5"/>
    <w:rsid w:val="00867C69"/>
    <w:rsid w:val="00870358"/>
    <w:rsid w:val="00870A9D"/>
    <w:rsid w:val="00870D5E"/>
    <w:rsid w:val="00870DF8"/>
    <w:rsid w:val="0087138F"/>
    <w:rsid w:val="00871633"/>
    <w:rsid w:val="00871675"/>
    <w:rsid w:val="00871A41"/>
    <w:rsid w:val="00871BF9"/>
    <w:rsid w:val="00871D1D"/>
    <w:rsid w:val="008721D6"/>
    <w:rsid w:val="00872606"/>
    <w:rsid w:val="00872895"/>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1F4"/>
    <w:rsid w:val="0088194D"/>
    <w:rsid w:val="00881FF2"/>
    <w:rsid w:val="00882050"/>
    <w:rsid w:val="008823EE"/>
    <w:rsid w:val="008823F6"/>
    <w:rsid w:val="00882438"/>
    <w:rsid w:val="0088278B"/>
    <w:rsid w:val="008831AA"/>
    <w:rsid w:val="0088352B"/>
    <w:rsid w:val="00883537"/>
    <w:rsid w:val="008835F5"/>
    <w:rsid w:val="008839AA"/>
    <w:rsid w:val="00883A2C"/>
    <w:rsid w:val="0088428C"/>
    <w:rsid w:val="008844FD"/>
    <w:rsid w:val="00884859"/>
    <w:rsid w:val="00884BAD"/>
    <w:rsid w:val="00884BBD"/>
    <w:rsid w:val="00884CC1"/>
    <w:rsid w:val="00884F6F"/>
    <w:rsid w:val="0088505B"/>
    <w:rsid w:val="008853BF"/>
    <w:rsid w:val="0088549C"/>
    <w:rsid w:val="00885648"/>
    <w:rsid w:val="008856AF"/>
    <w:rsid w:val="008856D9"/>
    <w:rsid w:val="008857A3"/>
    <w:rsid w:val="00885A27"/>
    <w:rsid w:val="00885DB9"/>
    <w:rsid w:val="00885E65"/>
    <w:rsid w:val="00886345"/>
    <w:rsid w:val="008864B9"/>
    <w:rsid w:val="008866E3"/>
    <w:rsid w:val="00886C0C"/>
    <w:rsid w:val="00886CFC"/>
    <w:rsid w:val="00886F21"/>
    <w:rsid w:val="0089041F"/>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C60"/>
    <w:rsid w:val="008A5228"/>
    <w:rsid w:val="008A53A7"/>
    <w:rsid w:val="008A58E3"/>
    <w:rsid w:val="008A592B"/>
    <w:rsid w:val="008A5B38"/>
    <w:rsid w:val="008A6108"/>
    <w:rsid w:val="008A63CE"/>
    <w:rsid w:val="008A6691"/>
    <w:rsid w:val="008A707C"/>
    <w:rsid w:val="008A749D"/>
    <w:rsid w:val="008A749E"/>
    <w:rsid w:val="008A76B9"/>
    <w:rsid w:val="008A79FA"/>
    <w:rsid w:val="008A7AA4"/>
    <w:rsid w:val="008A7B31"/>
    <w:rsid w:val="008A7F3E"/>
    <w:rsid w:val="008B0941"/>
    <w:rsid w:val="008B0AF1"/>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FD3"/>
    <w:rsid w:val="008B71B1"/>
    <w:rsid w:val="008B7523"/>
    <w:rsid w:val="008B771E"/>
    <w:rsid w:val="008B775D"/>
    <w:rsid w:val="008B7E61"/>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3401"/>
    <w:rsid w:val="008C346D"/>
    <w:rsid w:val="008C360F"/>
    <w:rsid w:val="008C3E0B"/>
    <w:rsid w:val="008C40AE"/>
    <w:rsid w:val="008C43F5"/>
    <w:rsid w:val="008C4604"/>
    <w:rsid w:val="008C4ACE"/>
    <w:rsid w:val="008C5357"/>
    <w:rsid w:val="008C54B3"/>
    <w:rsid w:val="008C5729"/>
    <w:rsid w:val="008C58A1"/>
    <w:rsid w:val="008C5AA9"/>
    <w:rsid w:val="008C6740"/>
    <w:rsid w:val="008C6F36"/>
    <w:rsid w:val="008C7193"/>
    <w:rsid w:val="008C782C"/>
    <w:rsid w:val="008C7903"/>
    <w:rsid w:val="008C7A35"/>
    <w:rsid w:val="008C7A36"/>
    <w:rsid w:val="008C7ADE"/>
    <w:rsid w:val="008C7CF5"/>
    <w:rsid w:val="008C7D10"/>
    <w:rsid w:val="008D01D3"/>
    <w:rsid w:val="008D02B4"/>
    <w:rsid w:val="008D02F0"/>
    <w:rsid w:val="008D05CD"/>
    <w:rsid w:val="008D0E6D"/>
    <w:rsid w:val="008D1512"/>
    <w:rsid w:val="008D1D5E"/>
    <w:rsid w:val="008D1E21"/>
    <w:rsid w:val="008D1E95"/>
    <w:rsid w:val="008D28EF"/>
    <w:rsid w:val="008D2918"/>
    <w:rsid w:val="008D2EED"/>
    <w:rsid w:val="008D2FF2"/>
    <w:rsid w:val="008D311A"/>
    <w:rsid w:val="008D3ADA"/>
    <w:rsid w:val="008D3D41"/>
    <w:rsid w:val="008D419A"/>
    <w:rsid w:val="008D4902"/>
    <w:rsid w:val="008D4979"/>
    <w:rsid w:val="008D4C59"/>
    <w:rsid w:val="008D4E09"/>
    <w:rsid w:val="008D5344"/>
    <w:rsid w:val="008D53F1"/>
    <w:rsid w:val="008D5D3C"/>
    <w:rsid w:val="008D5D76"/>
    <w:rsid w:val="008D5DDA"/>
    <w:rsid w:val="008D5F73"/>
    <w:rsid w:val="008D6D83"/>
    <w:rsid w:val="008D6DB1"/>
    <w:rsid w:val="008D6EEE"/>
    <w:rsid w:val="008D742E"/>
    <w:rsid w:val="008D7862"/>
    <w:rsid w:val="008D7BE3"/>
    <w:rsid w:val="008D7DF0"/>
    <w:rsid w:val="008D7E68"/>
    <w:rsid w:val="008E04A9"/>
    <w:rsid w:val="008E073A"/>
    <w:rsid w:val="008E0D7F"/>
    <w:rsid w:val="008E11B5"/>
    <w:rsid w:val="008E1280"/>
    <w:rsid w:val="008E18C2"/>
    <w:rsid w:val="008E1E64"/>
    <w:rsid w:val="008E238B"/>
    <w:rsid w:val="008E26F0"/>
    <w:rsid w:val="008E27B8"/>
    <w:rsid w:val="008E2E7F"/>
    <w:rsid w:val="008E2FA5"/>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C45"/>
    <w:rsid w:val="008F0093"/>
    <w:rsid w:val="008F05BC"/>
    <w:rsid w:val="008F08A1"/>
    <w:rsid w:val="008F091B"/>
    <w:rsid w:val="008F120F"/>
    <w:rsid w:val="008F15AC"/>
    <w:rsid w:val="008F18E6"/>
    <w:rsid w:val="008F1D2E"/>
    <w:rsid w:val="008F2523"/>
    <w:rsid w:val="008F2598"/>
    <w:rsid w:val="008F2D82"/>
    <w:rsid w:val="008F2ED4"/>
    <w:rsid w:val="008F3588"/>
    <w:rsid w:val="008F3A64"/>
    <w:rsid w:val="008F3A9B"/>
    <w:rsid w:val="008F3DFB"/>
    <w:rsid w:val="008F3F9F"/>
    <w:rsid w:val="008F40CE"/>
    <w:rsid w:val="008F4264"/>
    <w:rsid w:val="008F42B5"/>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71A4"/>
    <w:rsid w:val="008F71BE"/>
    <w:rsid w:val="008F750B"/>
    <w:rsid w:val="008F773E"/>
    <w:rsid w:val="00900167"/>
    <w:rsid w:val="009004E9"/>
    <w:rsid w:val="00900654"/>
    <w:rsid w:val="009008DA"/>
    <w:rsid w:val="00900E73"/>
    <w:rsid w:val="00900F4F"/>
    <w:rsid w:val="009013FD"/>
    <w:rsid w:val="009015A9"/>
    <w:rsid w:val="00901E84"/>
    <w:rsid w:val="00901FD8"/>
    <w:rsid w:val="009020DD"/>
    <w:rsid w:val="0090269D"/>
    <w:rsid w:val="009028AE"/>
    <w:rsid w:val="00902F34"/>
    <w:rsid w:val="00903024"/>
    <w:rsid w:val="009034FC"/>
    <w:rsid w:val="0090375A"/>
    <w:rsid w:val="00903C02"/>
    <w:rsid w:val="00903CFB"/>
    <w:rsid w:val="00903D6F"/>
    <w:rsid w:val="00904795"/>
    <w:rsid w:val="00904A5D"/>
    <w:rsid w:val="00904D7E"/>
    <w:rsid w:val="009054E6"/>
    <w:rsid w:val="009058B8"/>
    <w:rsid w:val="00905CFB"/>
    <w:rsid w:val="00906097"/>
    <w:rsid w:val="009065EC"/>
    <w:rsid w:val="00906616"/>
    <w:rsid w:val="00906914"/>
    <w:rsid w:val="00906A9A"/>
    <w:rsid w:val="00906F60"/>
    <w:rsid w:val="00907487"/>
    <w:rsid w:val="00907537"/>
    <w:rsid w:val="00907B79"/>
    <w:rsid w:val="00907BF0"/>
    <w:rsid w:val="00907CAA"/>
    <w:rsid w:val="00907D89"/>
    <w:rsid w:val="00907DDC"/>
    <w:rsid w:val="00907E84"/>
    <w:rsid w:val="00907F75"/>
    <w:rsid w:val="00910028"/>
    <w:rsid w:val="009101D7"/>
    <w:rsid w:val="00911084"/>
    <w:rsid w:val="0091110D"/>
    <w:rsid w:val="009112C6"/>
    <w:rsid w:val="00911908"/>
    <w:rsid w:val="00911DBF"/>
    <w:rsid w:val="009124B5"/>
    <w:rsid w:val="009125B8"/>
    <w:rsid w:val="00912994"/>
    <w:rsid w:val="009129C0"/>
    <w:rsid w:val="00912A08"/>
    <w:rsid w:val="00912AE5"/>
    <w:rsid w:val="00912B5D"/>
    <w:rsid w:val="00912C81"/>
    <w:rsid w:val="00912D82"/>
    <w:rsid w:val="00912E06"/>
    <w:rsid w:val="00912F78"/>
    <w:rsid w:val="009137AC"/>
    <w:rsid w:val="00913B82"/>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4F5"/>
    <w:rsid w:val="0091793A"/>
    <w:rsid w:val="00917C56"/>
    <w:rsid w:val="00920078"/>
    <w:rsid w:val="0092029B"/>
    <w:rsid w:val="009204EB"/>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546"/>
    <w:rsid w:val="00924EAE"/>
    <w:rsid w:val="00924FC4"/>
    <w:rsid w:val="00925997"/>
    <w:rsid w:val="00925BCE"/>
    <w:rsid w:val="009262C4"/>
    <w:rsid w:val="009266EE"/>
    <w:rsid w:val="009267EE"/>
    <w:rsid w:val="00926A17"/>
    <w:rsid w:val="00926A4E"/>
    <w:rsid w:val="00926C46"/>
    <w:rsid w:val="00927418"/>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BC5"/>
    <w:rsid w:val="00932D45"/>
    <w:rsid w:val="009332FE"/>
    <w:rsid w:val="00933BA1"/>
    <w:rsid w:val="00933BAC"/>
    <w:rsid w:val="00933C8C"/>
    <w:rsid w:val="00933CDE"/>
    <w:rsid w:val="00933DFA"/>
    <w:rsid w:val="00934360"/>
    <w:rsid w:val="009343AC"/>
    <w:rsid w:val="009343CE"/>
    <w:rsid w:val="00934682"/>
    <w:rsid w:val="00934716"/>
    <w:rsid w:val="00934D4C"/>
    <w:rsid w:val="00935106"/>
    <w:rsid w:val="00935242"/>
    <w:rsid w:val="0093549E"/>
    <w:rsid w:val="00935D65"/>
    <w:rsid w:val="00935DC8"/>
    <w:rsid w:val="00935E01"/>
    <w:rsid w:val="009361D7"/>
    <w:rsid w:val="00936208"/>
    <w:rsid w:val="00936771"/>
    <w:rsid w:val="00937087"/>
    <w:rsid w:val="009373FC"/>
    <w:rsid w:val="00937506"/>
    <w:rsid w:val="009375E1"/>
    <w:rsid w:val="00937699"/>
    <w:rsid w:val="0094056A"/>
    <w:rsid w:val="0094068A"/>
    <w:rsid w:val="0094098F"/>
    <w:rsid w:val="00940ACB"/>
    <w:rsid w:val="00941287"/>
    <w:rsid w:val="00941430"/>
    <w:rsid w:val="009417A9"/>
    <w:rsid w:val="00941D8B"/>
    <w:rsid w:val="009421ED"/>
    <w:rsid w:val="00942809"/>
    <w:rsid w:val="00942817"/>
    <w:rsid w:val="00942EE6"/>
    <w:rsid w:val="00942F41"/>
    <w:rsid w:val="00943004"/>
    <w:rsid w:val="00943811"/>
    <w:rsid w:val="00943F31"/>
    <w:rsid w:val="009440E4"/>
    <w:rsid w:val="00944130"/>
    <w:rsid w:val="009441D1"/>
    <w:rsid w:val="00944E0B"/>
    <w:rsid w:val="00944FBA"/>
    <w:rsid w:val="00945037"/>
    <w:rsid w:val="0094529B"/>
    <w:rsid w:val="0094614B"/>
    <w:rsid w:val="009461DD"/>
    <w:rsid w:val="00946BED"/>
    <w:rsid w:val="0094718E"/>
    <w:rsid w:val="009477F0"/>
    <w:rsid w:val="00947F1D"/>
    <w:rsid w:val="00947F4F"/>
    <w:rsid w:val="00950289"/>
    <w:rsid w:val="00950523"/>
    <w:rsid w:val="00950D1A"/>
    <w:rsid w:val="00951525"/>
    <w:rsid w:val="00952047"/>
    <w:rsid w:val="0095242A"/>
    <w:rsid w:val="00952B22"/>
    <w:rsid w:val="00953898"/>
    <w:rsid w:val="00953A8C"/>
    <w:rsid w:val="00953A9D"/>
    <w:rsid w:val="00953B2E"/>
    <w:rsid w:val="00953F48"/>
    <w:rsid w:val="0095421E"/>
    <w:rsid w:val="009543AE"/>
    <w:rsid w:val="00954403"/>
    <w:rsid w:val="00954790"/>
    <w:rsid w:val="00954820"/>
    <w:rsid w:val="00954ACC"/>
    <w:rsid w:val="00954C32"/>
    <w:rsid w:val="00954C47"/>
    <w:rsid w:val="00954DEE"/>
    <w:rsid w:val="00955396"/>
    <w:rsid w:val="00955461"/>
    <w:rsid w:val="00955504"/>
    <w:rsid w:val="009558DB"/>
    <w:rsid w:val="0095596A"/>
    <w:rsid w:val="009559DE"/>
    <w:rsid w:val="009563CF"/>
    <w:rsid w:val="00956910"/>
    <w:rsid w:val="009572A1"/>
    <w:rsid w:val="00957E30"/>
    <w:rsid w:val="00957FD3"/>
    <w:rsid w:val="00960255"/>
    <w:rsid w:val="009603A1"/>
    <w:rsid w:val="009603A2"/>
    <w:rsid w:val="00960794"/>
    <w:rsid w:val="0096087B"/>
    <w:rsid w:val="00960A17"/>
    <w:rsid w:val="00961016"/>
    <w:rsid w:val="00961159"/>
    <w:rsid w:val="00961236"/>
    <w:rsid w:val="00962100"/>
    <w:rsid w:val="0096213C"/>
    <w:rsid w:val="00962213"/>
    <w:rsid w:val="0096240C"/>
    <w:rsid w:val="00962728"/>
    <w:rsid w:val="00962A25"/>
    <w:rsid w:val="00962CFC"/>
    <w:rsid w:val="00962D6A"/>
    <w:rsid w:val="00962DEC"/>
    <w:rsid w:val="00963015"/>
    <w:rsid w:val="0096309D"/>
    <w:rsid w:val="00963516"/>
    <w:rsid w:val="00963E98"/>
    <w:rsid w:val="00963F22"/>
    <w:rsid w:val="009647F3"/>
    <w:rsid w:val="00964B17"/>
    <w:rsid w:val="00964CFF"/>
    <w:rsid w:val="00964F7B"/>
    <w:rsid w:val="00965230"/>
    <w:rsid w:val="00965953"/>
    <w:rsid w:val="00965BD6"/>
    <w:rsid w:val="009660A3"/>
    <w:rsid w:val="009660D2"/>
    <w:rsid w:val="009662C6"/>
    <w:rsid w:val="00966377"/>
    <w:rsid w:val="009666EF"/>
    <w:rsid w:val="00966AC3"/>
    <w:rsid w:val="00966C06"/>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958"/>
    <w:rsid w:val="00984484"/>
    <w:rsid w:val="0098455F"/>
    <w:rsid w:val="00984A20"/>
    <w:rsid w:val="00984E99"/>
    <w:rsid w:val="00985670"/>
    <w:rsid w:val="009857F2"/>
    <w:rsid w:val="00985F95"/>
    <w:rsid w:val="00986572"/>
    <w:rsid w:val="00986AB2"/>
    <w:rsid w:val="00986DD5"/>
    <w:rsid w:val="0098707D"/>
    <w:rsid w:val="009906F6"/>
    <w:rsid w:val="009908A7"/>
    <w:rsid w:val="00990F72"/>
    <w:rsid w:val="00991141"/>
    <w:rsid w:val="0099142E"/>
    <w:rsid w:val="00991634"/>
    <w:rsid w:val="0099175F"/>
    <w:rsid w:val="00991C48"/>
    <w:rsid w:val="00991FBB"/>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68E0"/>
    <w:rsid w:val="00996B9D"/>
    <w:rsid w:val="009973FE"/>
    <w:rsid w:val="00997508"/>
    <w:rsid w:val="00997749"/>
    <w:rsid w:val="00997BD1"/>
    <w:rsid w:val="00997DBD"/>
    <w:rsid w:val="00997E3D"/>
    <w:rsid w:val="00997FC2"/>
    <w:rsid w:val="009A005E"/>
    <w:rsid w:val="009A0572"/>
    <w:rsid w:val="009A078C"/>
    <w:rsid w:val="009A0940"/>
    <w:rsid w:val="009A1240"/>
    <w:rsid w:val="009A2116"/>
    <w:rsid w:val="009A22B7"/>
    <w:rsid w:val="009A232F"/>
    <w:rsid w:val="009A3182"/>
    <w:rsid w:val="009A3292"/>
    <w:rsid w:val="009A32EC"/>
    <w:rsid w:val="009A4105"/>
    <w:rsid w:val="009A4307"/>
    <w:rsid w:val="009A4661"/>
    <w:rsid w:val="009A49F8"/>
    <w:rsid w:val="009A4FF9"/>
    <w:rsid w:val="009A55B9"/>
    <w:rsid w:val="009A59A2"/>
    <w:rsid w:val="009A5A26"/>
    <w:rsid w:val="009A5DAD"/>
    <w:rsid w:val="009A64C3"/>
    <w:rsid w:val="009A65FE"/>
    <w:rsid w:val="009A687B"/>
    <w:rsid w:val="009A6D38"/>
    <w:rsid w:val="009A6E11"/>
    <w:rsid w:val="009A6F42"/>
    <w:rsid w:val="009A706B"/>
    <w:rsid w:val="009A742C"/>
    <w:rsid w:val="009A7706"/>
    <w:rsid w:val="009B06B5"/>
    <w:rsid w:val="009B091C"/>
    <w:rsid w:val="009B0F59"/>
    <w:rsid w:val="009B10A3"/>
    <w:rsid w:val="009B13AA"/>
    <w:rsid w:val="009B173F"/>
    <w:rsid w:val="009B1E80"/>
    <w:rsid w:val="009B1F55"/>
    <w:rsid w:val="009B28BF"/>
    <w:rsid w:val="009B302A"/>
    <w:rsid w:val="009B394A"/>
    <w:rsid w:val="009B39E7"/>
    <w:rsid w:val="009B3C8F"/>
    <w:rsid w:val="009B3D01"/>
    <w:rsid w:val="009B42F7"/>
    <w:rsid w:val="009B472D"/>
    <w:rsid w:val="009B502B"/>
    <w:rsid w:val="009B52B7"/>
    <w:rsid w:val="009B579E"/>
    <w:rsid w:val="009B5ACF"/>
    <w:rsid w:val="009B5B80"/>
    <w:rsid w:val="009B5D35"/>
    <w:rsid w:val="009B5DF6"/>
    <w:rsid w:val="009B6050"/>
    <w:rsid w:val="009B6729"/>
    <w:rsid w:val="009B6CCC"/>
    <w:rsid w:val="009B6EB4"/>
    <w:rsid w:val="009B7458"/>
    <w:rsid w:val="009B767B"/>
    <w:rsid w:val="009B790F"/>
    <w:rsid w:val="009B7C80"/>
    <w:rsid w:val="009B7ED5"/>
    <w:rsid w:val="009C0056"/>
    <w:rsid w:val="009C0254"/>
    <w:rsid w:val="009C04A7"/>
    <w:rsid w:val="009C0BFD"/>
    <w:rsid w:val="009C0DA7"/>
    <w:rsid w:val="009C160C"/>
    <w:rsid w:val="009C1E98"/>
    <w:rsid w:val="009C233A"/>
    <w:rsid w:val="009C282C"/>
    <w:rsid w:val="009C28E2"/>
    <w:rsid w:val="009C3036"/>
    <w:rsid w:val="009C3129"/>
    <w:rsid w:val="009C32C6"/>
    <w:rsid w:val="009C3A2D"/>
    <w:rsid w:val="009C3B8E"/>
    <w:rsid w:val="009C3CE7"/>
    <w:rsid w:val="009C4200"/>
    <w:rsid w:val="009C4E33"/>
    <w:rsid w:val="009C50FA"/>
    <w:rsid w:val="009C564D"/>
    <w:rsid w:val="009C5A8B"/>
    <w:rsid w:val="009C5B88"/>
    <w:rsid w:val="009C608C"/>
    <w:rsid w:val="009C6A81"/>
    <w:rsid w:val="009C6CC9"/>
    <w:rsid w:val="009C6F57"/>
    <w:rsid w:val="009D009C"/>
    <w:rsid w:val="009D019B"/>
    <w:rsid w:val="009D01A9"/>
    <w:rsid w:val="009D04FF"/>
    <w:rsid w:val="009D06D8"/>
    <w:rsid w:val="009D0F2E"/>
    <w:rsid w:val="009D0FFC"/>
    <w:rsid w:val="009D1B87"/>
    <w:rsid w:val="009D2ABB"/>
    <w:rsid w:val="009D2F36"/>
    <w:rsid w:val="009D32A2"/>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3EA"/>
    <w:rsid w:val="009E067B"/>
    <w:rsid w:val="009E0CCC"/>
    <w:rsid w:val="009E0E34"/>
    <w:rsid w:val="009E1295"/>
    <w:rsid w:val="009E1908"/>
    <w:rsid w:val="009E1B7A"/>
    <w:rsid w:val="009E1D14"/>
    <w:rsid w:val="009E2AF5"/>
    <w:rsid w:val="009E2B7A"/>
    <w:rsid w:val="009E304E"/>
    <w:rsid w:val="009E50C1"/>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353B"/>
    <w:rsid w:val="009F40B6"/>
    <w:rsid w:val="009F46FD"/>
    <w:rsid w:val="009F4CD8"/>
    <w:rsid w:val="009F4D81"/>
    <w:rsid w:val="009F4FC5"/>
    <w:rsid w:val="009F508E"/>
    <w:rsid w:val="009F51DE"/>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7E"/>
    <w:rsid w:val="00A02982"/>
    <w:rsid w:val="00A02A9F"/>
    <w:rsid w:val="00A02FE1"/>
    <w:rsid w:val="00A031C0"/>
    <w:rsid w:val="00A033E3"/>
    <w:rsid w:val="00A03867"/>
    <w:rsid w:val="00A03B27"/>
    <w:rsid w:val="00A03CEC"/>
    <w:rsid w:val="00A03F6F"/>
    <w:rsid w:val="00A04207"/>
    <w:rsid w:val="00A051F4"/>
    <w:rsid w:val="00A0531F"/>
    <w:rsid w:val="00A054BC"/>
    <w:rsid w:val="00A056E5"/>
    <w:rsid w:val="00A05716"/>
    <w:rsid w:val="00A05BD0"/>
    <w:rsid w:val="00A06442"/>
    <w:rsid w:val="00A066B0"/>
    <w:rsid w:val="00A0673C"/>
    <w:rsid w:val="00A06EE9"/>
    <w:rsid w:val="00A06FDC"/>
    <w:rsid w:val="00A100C9"/>
    <w:rsid w:val="00A10124"/>
    <w:rsid w:val="00A10416"/>
    <w:rsid w:val="00A1076C"/>
    <w:rsid w:val="00A108E3"/>
    <w:rsid w:val="00A108EA"/>
    <w:rsid w:val="00A10D37"/>
    <w:rsid w:val="00A112A9"/>
    <w:rsid w:val="00A112E5"/>
    <w:rsid w:val="00A11456"/>
    <w:rsid w:val="00A11535"/>
    <w:rsid w:val="00A1156D"/>
    <w:rsid w:val="00A12034"/>
    <w:rsid w:val="00A12736"/>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CD1"/>
    <w:rsid w:val="00A22549"/>
    <w:rsid w:val="00A2291E"/>
    <w:rsid w:val="00A22BF7"/>
    <w:rsid w:val="00A22D49"/>
    <w:rsid w:val="00A22D5A"/>
    <w:rsid w:val="00A236CB"/>
    <w:rsid w:val="00A23B91"/>
    <w:rsid w:val="00A256DD"/>
    <w:rsid w:val="00A257B7"/>
    <w:rsid w:val="00A25A7B"/>
    <w:rsid w:val="00A25B96"/>
    <w:rsid w:val="00A2614E"/>
    <w:rsid w:val="00A26356"/>
    <w:rsid w:val="00A2674D"/>
    <w:rsid w:val="00A2679F"/>
    <w:rsid w:val="00A26800"/>
    <w:rsid w:val="00A2713E"/>
    <w:rsid w:val="00A2778E"/>
    <w:rsid w:val="00A279AF"/>
    <w:rsid w:val="00A279C1"/>
    <w:rsid w:val="00A27B06"/>
    <w:rsid w:val="00A27B4B"/>
    <w:rsid w:val="00A27C4A"/>
    <w:rsid w:val="00A27C52"/>
    <w:rsid w:val="00A303E2"/>
    <w:rsid w:val="00A3050B"/>
    <w:rsid w:val="00A30677"/>
    <w:rsid w:val="00A30C04"/>
    <w:rsid w:val="00A3105A"/>
    <w:rsid w:val="00A312C7"/>
    <w:rsid w:val="00A313D8"/>
    <w:rsid w:val="00A31658"/>
    <w:rsid w:val="00A316C0"/>
    <w:rsid w:val="00A31ACE"/>
    <w:rsid w:val="00A31AF1"/>
    <w:rsid w:val="00A31E5C"/>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54CE"/>
    <w:rsid w:val="00A3588F"/>
    <w:rsid w:val="00A35BE0"/>
    <w:rsid w:val="00A35DF6"/>
    <w:rsid w:val="00A35F08"/>
    <w:rsid w:val="00A36A7D"/>
    <w:rsid w:val="00A36ACD"/>
    <w:rsid w:val="00A36D3D"/>
    <w:rsid w:val="00A36FB4"/>
    <w:rsid w:val="00A3732B"/>
    <w:rsid w:val="00A377D3"/>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A04"/>
    <w:rsid w:val="00A46F81"/>
    <w:rsid w:val="00A47435"/>
    <w:rsid w:val="00A47678"/>
    <w:rsid w:val="00A477DD"/>
    <w:rsid w:val="00A4798A"/>
    <w:rsid w:val="00A500EF"/>
    <w:rsid w:val="00A50241"/>
    <w:rsid w:val="00A502BC"/>
    <w:rsid w:val="00A5089D"/>
    <w:rsid w:val="00A50E48"/>
    <w:rsid w:val="00A51040"/>
    <w:rsid w:val="00A513F2"/>
    <w:rsid w:val="00A51640"/>
    <w:rsid w:val="00A5194E"/>
    <w:rsid w:val="00A51A0E"/>
    <w:rsid w:val="00A51A60"/>
    <w:rsid w:val="00A51BEA"/>
    <w:rsid w:val="00A51C61"/>
    <w:rsid w:val="00A51DBC"/>
    <w:rsid w:val="00A51F11"/>
    <w:rsid w:val="00A523D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B03"/>
    <w:rsid w:val="00A55C47"/>
    <w:rsid w:val="00A55D54"/>
    <w:rsid w:val="00A561BE"/>
    <w:rsid w:val="00A5628E"/>
    <w:rsid w:val="00A56371"/>
    <w:rsid w:val="00A567E9"/>
    <w:rsid w:val="00A56CF2"/>
    <w:rsid w:val="00A571B3"/>
    <w:rsid w:val="00A5746B"/>
    <w:rsid w:val="00A579E6"/>
    <w:rsid w:val="00A57BD8"/>
    <w:rsid w:val="00A57F03"/>
    <w:rsid w:val="00A607A8"/>
    <w:rsid w:val="00A61306"/>
    <w:rsid w:val="00A61838"/>
    <w:rsid w:val="00A618E2"/>
    <w:rsid w:val="00A61A20"/>
    <w:rsid w:val="00A6210E"/>
    <w:rsid w:val="00A62662"/>
    <w:rsid w:val="00A62EA9"/>
    <w:rsid w:val="00A63147"/>
    <w:rsid w:val="00A63150"/>
    <w:rsid w:val="00A63336"/>
    <w:rsid w:val="00A634BC"/>
    <w:rsid w:val="00A63612"/>
    <w:rsid w:val="00A6361B"/>
    <w:rsid w:val="00A63F06"/>
    <w:rsid w:val="00A642CC"/>
    <w:rsid w:val="00A64550"/>
    <w:rsid w:val="00A645B0"/>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70D6"/>
    <w:rsid w:val="00A67503"/>
    <w:rsid w:val="00A7003D"/>
    <w:rsid w:val="00A70051"/>
    <w:rsid w:val="00A70243"/>
    <w:rsid w:val="00A70457"/>
    <w:rsid w:val="00A7048E"/>
    <w:rsid w:val="00A7070D"/>
    <w:rsid w:val="00A708DB"/>
    <w:rsid w:val="00A70AED"/>
    <w:rsid w:val="00A70D38"/>
    <w:rsid w:val="00A71128"/>
    <w:rsid w:val="00A71219"/>
    <w:rsid w:val="00A718F3"/>
    <w:rsid w:val="00A71AD1"/>
    <w:rsid w:val="00A724CA"/>
    <w:rsid w:val="00A7263B"/>
    <w:rsid w:val="00A7278B"/>
    <w:rsid w:val="00A72D4B"/>
    <w:rsid w:val="00A72EC9"/>
    <w:rsid w:val="00A73461"/>
    <w:rsid w:val="00A73718"/>
    <w:rsid w:val="00A73870"/>
    <w:rsid w:val="00A73C47"/>
    <w:rsid w:val="00A73FAB"/>
    <w:rsid w:val="00A7479F"/>
    <w:rsid w:val="00A749B7"/>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B5C"/>
    <w:rsid w:val="00A81FD0"/>
    <w:rsid w:val="00A826E5"/>
    <w:rsid w:val="00A827F3"/>
    <w:rsid w:val="00A82BBE"/>
    <w:rsid w:val="00A82D6A"/>
    <w:rsid w:val="00A8302C"/>
    <w:rsid w:val="00A8313F"/>
    <w:rsid w:val="00A8319E"/>
    <w:rsid w:val="00A8332F"/>
    <w:rsid w:val="00A83AC9"/>
    <w:rsid w:val="00A84039"/>
    <w:rsid w:val="00A84174"/>
    <w:rsid w:val="00A8435F"/>
    <w:rsid w:val="00A845DC"/>
    <w:rsid w:val="00A84884"/>
    <w:rsid w:val="00A84E22"/>
    <w:rsid w:val="00A859A7"/>
    <w:rsid w:val="00A85A1C"/>
    <w:rsid w:val="00A86057"/>
    <w:rsid w:val="00A873B4"/>
    <w:rsid w:val="00A87849"/>
    <w:rsid w:val="00A87A71"/>
    <w:rsid w:val="00A87BD5"/>
    <w:rsid w:val="00A87F9E"/>
    <w:rsid w:val="00A90106"/>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41BA"/>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B2F"/>
    <w:rsid w:val="00A97C20"/>
    <w:rsid w:val="00AA08D9"/>
    <w:rsid w:val="00AA0A31"/>
    <w:rsid w:val="00AA0E80"/>
    <w:rsid w:val="00AA1C5F"/>
    <w:rsid w:val="00AA1C93"/>
    <w:rsid w:val="00AA1F76"/>
    <w:rsid w:val="00AA209B"/>
    <w:rsid w:val="00AA2303"/>
    <w:rsid w:val="00AA2502"/>
    <w:rsid w:val="00AA2674"/>
    <w:rsid w:val="00AA2B4D"/>
    <w:rsid w:val="00AA3051"/>
    <w:rsid w:val="00AA35BE"/>
    <w:rsid w:val="00AA39DD"/>
    <w:rsid w:val="00AA3B69"/>
    <w:rsid w:val="00AA4CE5"/>
    <w:rsid w:val="00AA4D59"/>
    <w:rsid w:val="00AA4F11"/>
    <w:rsid w:val="00AA5067"/>
    <w:rsid w:val="00AA568F"/>
    <w:rsid w:val="00AA58B0"/>
    <w:rsid w:val="00AA58F5"/>
    <w:rsid w:val="00AA5B0C"/>
    <w:rsid w:val="00AA5D10"/>
    <w:rsid w:val="00AA6245"/>
    <w:rsid w:val="00AA64DA"/>
    <w:rsid w:val="00AA68D7"/>
    <w:rsid w:val="00AA6CB0"/>
    <w:rsid w:val="00AA6D2A"/>
    <w:rsid w:val="00AA6DE3"/>
    <w:rsid w:val="00AA72DC"/>
    <w:rsid w:val="00AA7C36"/>
    <w:rsid w:val="00AA7DF7"/>
    <w:rsid w:val="00AA7F96"/>
    <w:rsid w:val="00AB044A"/>
    <w:rsid w:val="00AB0606"/>
    <w:rsid w:val="00AB0717"/>
    <w:rsid w:val="00AB09C8"/>
    <w:rsid w:val="00AB0A72"/>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A56"/>
    <w:rsid w:val="00AB7BF9"/>
    <w:rsid w:val="00AC025A"/>
    <w:rsid w:val="00AC0D9E"/>
    <w:rsid w:val="00AC1045"/>
    <w:rsid w:val="00AC15F3"/>
    <w:rsid w:val="00AC172A"/>
    <w:rsid w:val="00AC23A5"/>
    <w:rsid w:val="00AC246B"/>
    <w:rsid w:val="00AC2D1E"/>
    <w:rsid w:val="00AC2DCD"/>
    <w:rsid w:val="00AC342D"/>
    <w:rsid w:val="00AC347A"/>
    <w:rsid w:val="00AC3C6B"/>
    <w:rsid w:val="00AC3CBA"/>
    <w:rsid w:val="00AC4153"/>
    <w:rsid w:val="00AC4491"/>
    <w:rsid w:val="00AC4BE7"/>
    <w:rsid w:val="00AC4D6C"/>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D008E"/>
    <w:rsid w:val="00AD01E3"/>
    <w:rsid w:val="00AD04D2"/>
    <w:rsid w:val="00AD0589"/>
    <w:rsid w:val="00AD094E"/>
    <w:rsid w:val="00AD0C50"/>
    <w:rsid w:val="00AD0E0D"/>
    <w:rsid w:val="00AD0E10"/>
    <w:rsid w:val="00AD0EB6"/>
    <w:rsid w:val="00AD1354"/>
    <w:rsid w:val="00AD15D1"/>
    <w:rsid w:val="00AD1783"/>
    <w:rsid w:val="00AD195C"/>
    <w:rsid w:val="00AD200F"/>
    <w:rsid w:val="00AD2264"/>
    <w:rsid w:val="00AD28B4"/>
    <w:rsid w:val="00AD2A87"/>
    <w:rsid w:val="00AD2B22"/>
    <w:rsid w:val="00AD2C01"/>
    <w:rsid w:val="00AD2E68"/>
    <w:rsid w:val="00AD2EA8"/>
    <w:rsid w:val="00AD3A86"/>
    <w:rsid w:val="00AD3F0E"/>
    <w:rsid w:val="00AD4269"/>
    <w:rsid w:val="00AD4312"/>
    <w:rsid w:val="00AD4364"/>
    <w:rsid w:val="00AD4645"/>
    <w:rsid w:val="00AD4BE6"/>
    <w:rsid w:val="00AD6179"/>
    <w:rsid w:val="00AD62F6"/>
    <w:rsid w:val="00AD68C7"/>
    <w:rsid w:val="00AD6AD9"/>
    <w:rsid w:val="00AD7450"/>
    <w:rsid w:val="00AD75CB"/>
    <w:rsid w:val="00AD7988"/>
    <w:rsid w:val="00AD7B55"/>
    <w:rsid w:val="00AD7B61"/>
    <w:rsid w:val="00AE0147"/>
    <w:rsid w:val="00AE03BB"/>
    <w:rsid w:val="00AE0BB3"/>
    <w:rsid w:val="00AE0C39"/>
    <w:rsid w:val="00AE17D2"/>
    <w:rsid w:val="00AE1941"/>
    <w:rsid w:val="00AE19FC"/>
    <w:rsid w:val="00AE1A8F"/>
    <w:rsid w:val="00AE1B30"/>
    <w:rsid w:val="00AE1DF2"/>
    <w:rsid w:val="00AE22A4"/>
    <w:rsid w:val="00AE24A4"/>
    <w:rsid w:val="00AE2E36"/>
    <w:rsid w:val="00AE337C"/>
    <w:rsid w:val="00AE3595"/>
    <w:rsid w:val="00AE3A94"/>
    <w:rsid w:val="00AE3B33"/>
    <w:rsid w:val="00AE4132"/>
    <w:rsid w:val="00AE417C"/>
    <w:rsid w:val="00AE41B0"/>
    <w:rsid w:val="00AE42AD"/>
    <w:rsid w:val="00AE42BE"/>
    <w:rsid w:val="00AE491F"/>
    <w:rsid w:val="00AE4E84"/>
    <w:rsid w:val="00AE53B7"/>
    <w:rsid w:val="00AE5440"/>
    <w:rsid w:val="00AE54F2"/>
    <w:rsid w:val="00AE570B"/>
    <w:rsid w:val="00AE5A65"/>
    <w:rsid w:val="00AE5D9F"/>
    <w:rsid w:val="00AE60E5"/>
    <w:rsid w:val="00AE6415"/>
    <w:rsid w:val="00AE64EA"/>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3A6"/>
    <w:rsid w:val="00B025F8"/>
    <w:rsid w:val="00B028BC"/>
    <w:rsid w:val="00B0301B"/>
    <w:rsid w:val="00B0391C"/>
    <w:rsid w:val="00B039B4"/>
    <w:rsid w:val="00B03C4B"/>
    <w:rsid w:val="00B042BB"/>
    <w:rsid w:val="00B04349"/>
    <w:rsid w:val="00B0441B"/>
    <w:rsid w:val="00B046C0"/>
    <w:rsid w:val="00B052AF"/>
    <w:rsid w:val="00B0585B"/>
    <w:rsid w:val="00B0650F"/>
    <w:rsid w:val="00B06AFE"/>
    <w:rsid w:val="00B0703E"/>
    <w:rsid w:val="00B07357"/>
    <w:rsid w:val="00B0785E"/>
    <w:rsid w:val="00B078D6"/>
    <w:rsid w:val="00B07AC8"/>
    <w:rsid w:val="00B07B03"/>
    <w:rsid w:val="00B1084F"/>
    <w:rsid w:val="00B10B87"/>
    <w:rsid w:val="00B10BB8"/>
    <w:rsid w:val="00B10BCE"/>
    <w:rsid w:val="00B117DA"/>
    <w:rsid w:val="00B11943"/>
    <w:rsid w:val="00B11AD1"/>
    <w:rsid w:val="00B11BDB"/>
    <w:rsid w:val="00B12028"/>
    <w:rsid w:val="00B120C8"/>
    <w:rsid w:val="00B12119"/>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5542"/>
    <w:rsid w:val="00B15ADA"/>
    <w:rsid w:val="00B16073"/>
    <w:rsid w:val="00B160D7"/>
    <w:rsid w:val="00B1611F"/>
    <w:rsid w:val="00B163C1"/>
    <w:rsid w:val="00B1643D"/>
    <w:rsid w:val="00B165EF"/>
    <w:rsid w:val="00B16C91"/>
    <w:rsid w:val="00B16D71"/>
    <w:rsid w:val="00B16F2A"/>
    <w:rsid w:val="00B177E7"/>
    <w:rsid w:val="00B178C1"/>
    <w:rsid w:val="00B17D30"/>
    <w:rsid w:val="00B2013E"/>
    <w:rsid w:val="00B20400"/>
    <w:rsid w:val="00B20576"/>
    <w:rsid w:val="00B206D2"/>
    <w:rsid w:val="00B20E17"/>
    <w:rsid w:val="00B2145B"/>
    <w:rsid w:val="00B21C98"/>
    <w:rsid w:val="00B22074"/>
    <w:rsid w:val="00B22A7E"/>
    <w:rsid w:val="00B22AB5"/>
    <w:rsid w:val="00B22B30"/>
    <w:rsid w:val="00B23208"/>
    <w:rsid w:val="00B23358"/>
    <w:rsid w:val="00B2360A"/>
    <w:rsid w:val="00B24BEA"/>
    <w:rsid w:val="00B24FDD"/>
    <w:rsid w:val="00B250C5"/>
    <w:rsid w:val="00B25738"/>
    <w:rsid w:val="00B259AC"/>
    <w:rsid w:val="00B26034"/>
    <w:rsid w:val="00B26125"/>
    <w:rsid w:val="00B26843"/>
    <w:rsid w:val="00B26D5C"/>
    <w:rsid w:val="00B278C0"/>
    <w:rsid w:val="00B27A75"/>
    <w:rsid w:val="00B27C3F"/>
    <w:rsid w:val="00B27ED1"/>
    <w:rsid w:val="00B30414"/>
    <w:rsid w:val="00B30EFE"/>
    <w:rsid w:val="00B313E6"/>
    <w:rsid w:val="00B31747"/>
    <w:rsid w:val="00B31C8B"/>
    <w:rsid w:val="00B32655"/>
    <w:rsid w:val="00B32E41"/>
    <w:rsid w:val="00B32E50"/>
    <w:rsid w:val="00B3353E"/>
    <w:rsid w:val="00B33CE3"/>
    <w:rsid w:val="00B3464F"/>
    <w:rsid w:val="00B34691"/>
    <w:rsid w:val="00B348A7"/>
    <w:rsid w:val="00B349D3"/>
    <w:rsid w:val="00B34F07"/>
    <w:rsid w:val="00B3533F"/>
    <w:rsid w:val="00B35565"/>
    <w:rsid w:val="00B355ED"/>
    <w:rsid w:val="00B36BCA"/>
    <w:rsid w:val="00B36E7F"/>
    <w:rsid w:val="00B36FC2"/>
    <w:rsid w:val="00B372A9"/>
    <w:rsid w:val="00B37A6B"/>
    <w:rsid w:val="00B37A84"/>
    <w:rsid w:val="00B37AC1"/>
    <w:rsid w:val="00B37C61"/>
    <w:rsid w:val="00B37CD0"/>
    <w:rsid w:val="00B37CD9"/>
    <w:rsid w:val="00B40082"/>
    <w:rsid w:val="00B400FB"/>
    <w:rsid w:val="00B40997"/>
    <w:rsid w:val="00B409AB"/>
    <w:rsid w:val="00B41259"/>
    <w:rsid w:val="00B41295"/>
    <w:rsid w:val="00B41299"/>
    <w:rsid w:val="00B41849"/>
    <w:rsid w:val="00B41A3F"/>
    <w:rsid w:val="00B41B87"/>
    <w:rsid w:val="00B41DBD"/>
    <w:rsid w:val="00B42129"/>
    <w:rsid w:val="00B42EB2"/>
    <w:rsid w:val="00B42EC1"/>
    <w:rsid w:val="00B42EED"/>
    <w:rsid w:val="00B430A7"/>
    <w:rsid w:val="00B432B8"/>
    <w:rsid w:val="00B440B5"/>
    <w:rsid w:val="00B4419E"/>
    <w:rsid w:val="00B44440"/>
    <w:rsid w:val="00B44B13"/>
    <w:rsid w:val="00B44CD4"/>
    <w:rsid w:val="00B44E1D"/>
    <w:rsid w:val="00B451F2"/>
    <w:rsid w:val="00B4644E"/>
    <w:rsid w:val="00B46590"/>
    <w:rsid w:val="00B46AA8"/>
    <w:rsid w:val="00B46B64"/>
    <w:rsid w:val="00B47112"/>
    <w:rsid w:val="00B472F6"/>
    <w:rsid w:val="00B47749"/>
    <w:rsid w:val="00B47996"/>
    <w:rsid w:val="00B5057F"/>
    <w:rsid w:val="00B506B4"/>
    <w:rsid w:val="00B506BC"/>
    <w:rsid w:val="00B50BDB"/>
    <w:rsid w:val="00B50E3A"/>
    <w:rsid w:val="00B510B2"/>
    <w:rsid w:val="00B512D4"/>
    <w:rsid w:val="00B51AFE"/>
    <w:rsid w:val="00B51BF0"/>
    <w:rsid w:val="00B51F4E"/>
    <w:rsid w:val="00B5205D"/>
    <w:rsid w:val="00B5263D"/>
    <w:rsid w:val="00B526AB"/>
    <w:rsid w:val="00B526C2"/>
    <w:rsid w:val="00B52A39"/>
    <w:rsid w:val="00B52A8D"/>
    <w:rsid w:val="00B52CD1"/>
    <w:rsid w:val="00B52DB4"/>
    <w:rsid w:val="00B5339B"/>
    <w:rsid w:val="00B53B7E"/>
    <w:rsid w:val="00B53E4E"/>
    <w:rsid w:val="00B53F66"/>
    <w:rsid w:val="00B541CB"/>
    <w:rsid w:val="00B5432B"/>
    <w:rsid w:val="00B5437D"/>
    <w:rsid w:val="00B54731"/>
    <w:rsid w:val="00B54F8A"/>
    <w:rsid w:val="00B552DF"/>
    <w:rsid w:val="00B55400"/>
    <w:rsid w:val="00B5560F"/>
    <w:rsid w:val="00B55817"/>
    <w:rsid w:val="00B558E6"/>
    <w:rsid w:val="00B55A22"/>
    <w:rsid w:val="00B55C1A"/>
    <w:rsid w:val="00B56DFF"/>
    <w:rsid w:val="00B56FBC"/>
    <w:rsid w:val="00B5774D"/>
    <w:rsid w:val="00B578D3"/>
    <w:rsid w:val="00B57D67"/>
    <w:rsid w:val="00B57EA1"/>
    <w:rsid w:val="00B600CE"/>
    <w:rsid w:val="00B60294"/>
    <w:rsid w:val="00B6038E"/>
    <w:rsid w:val="00B60889"/>
    <w:rsid w:val="00B60CC6"/>
    <w:rsid w:val="00B60FE5"/>
    <w:rsid w:val="00B61120"/>
    <w:rsid w:val="00B617E4"/>
    <w:rsid w:val="00B61FF1"/>
    <w:rsid w:val="00B6222C"/>
    <w:rsid w:val="00B62880"/>
    <w:rsid w:val="00B62E36"/>
    <w:rsid w:val="00B634D6"/>
    <w:rsid w:val="00B6368F"/>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5F3"/>
    <w:rsid w:val="00B706F3"/>
    <w:rsid w:val="00B70810"/>
    <w:rsid w:val="00B70992"/>
    <w:rsid w:val="00B70A3D"/>
    <w:rsid w:val="00B70A5B"/>
    <w:rsid w:val="00B70EA9"/>
    <w:rsid w:val="00B70F41"/>
    <w:rsid w:val="00B7110F"/>
    <w:rsid w:val="00B7139C"/>
    <w:rsid w:val="00B7180C"/>
    <w:rsid w:val="00B71DD5"/>
    <w:rsid w:val="00B722AB"/>
    <w:rsid w:val="00B72328"/>
    <w:rsid w:val="00B72B41"/>
    <w:rsid w:val="00B72D75"/>
    <w:rsid w:val="00B7341C"/>
    <w:rsid w:val="00B73502"/>
    <w:rsid w:val="00B73719"/>
    <w:rsid w:val="00B73A79"/>
    <w:rsid w:val="00B73C5F"/>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D99"/>
    <w:rsid w:val="00B815B7"/>
    <w:rsid w:val="00B8162A"/>
    <w:rsid w:val="00B816F2"/>
    <w:rsid w:val="00B81DFD"/>
    <w:rsid w:val="00B82E9E"/>
    <w:rsid w:val="00B833D6"/>
    <w:rsid w:val="00B83410"/>
    <w:rsid w:val="00B83482"/>
    <w:rsid w:val="00B838D9"/>
    <w:rsid w:val="00B839D2"/>
    <w:rsid w:val="00B83EAD"/>
    <w:rsid w:val="00B83EB6"/>
    <w:rsid w:val="00B840B6"/>
    <w:rsid w:val="00B8466B"/>
    <w:rsid w:val="00B84A30"/>
    <w:rsid w:val="00B84FFA"/>
    <w:rsid w:val="00B850D9"/>
    <w:rsid w:val="00B852CF"/>
    <w:rsid w:val="00B85800"/>
    <w:rsid w:val="00B858A2"/>
    <w:rsid w:val="00B85942"/>
    <w:rsid w:val="00B86000"/>
    <w:rsid w:val="00B86116"/>
    <w:rsid w:val="00B86550"/>
    <w:rsid w:val="00B865EB"/>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0C2B"/>
    <w:rsid w:val="00B91085"/>
    <w:rsid w:val="00B9133E"/>
    <w:rsid w:val="00B9134B"/>
    <w:rsid w:val="00B917D0"/>
    <w:rsid w:val="00B92129"/>
    <w:rsid w:val="00B9220E"/>
    <w:rsid w:val="00B924A7"/>
    <w:rsid w:val="00B924C4"/>
    <w:rsid w:val="00B925B3"/>
    <w:rsid w:val="00B9265D"/>
    <w:rsid w:val="00B92918"/>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39"/>
    <w:rsid w:val="00B950D3"/>
    <w:rsid w:val="00B95788"/>
    <w:rsid w:val="00B958E1"/>
    <w:rsid w:val="00B95A9D"/>
    <w:rsid w:val="00B96005"/>
    <w:rsid w:val="00B964A6"/>
    <w:rsid w:val="00B96CD4"/>
    <w:rsid w:val="00B96D31"/>
    <w:rsid w:val="00B96E42"/>
    <w:rsid w:val="00B97150"/>
    <w:rsid w:val="00B97512"/>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1A2B"/>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75"/>
    <w:rsid w:val="00BB7E2B"/>
    <w:rsid w:val="00BB7EDE"/>
    <w:rsid w:val="00BC0041"/>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AF9"/>
    <w:rsid w:val="00BC5BCA"/>
    <w:rsid w:val="00BC5E1C"/>
    <w:rsid w:val="00BC5E44"/>
    <w:rsid w:val="00BC5F62"/>
    <w:rsid w:val="00BC638F"/>
    <w:rsid w:val="00BC6652"/>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507D"/>
    <w:rsid w:val="00BD5265"/>
    <w:rsid w:val="00BD5A37"/>
    <w:rsid w:val="00BD5CA4"/>
    <w:rsid w:val="00BD6284"/>
    <w:rsid w:val="00BD6AF3"/>
    <w:rsid w:val="00BD7587"/>
    <w:rsid w:val="00BD7B08"/>
    <w:rsid w:val="00BD7D6A"/>
    <w:rsid w:val="00BD7E40"/>
    <w:rsid w:val="00BE01D4"/>
    <w:rsid w:val="00BE060B"/>
    <w:rsid w:val="00BE077A"/>
    <w:rsid w:val="00BE0CBF"/>
    <w:rsid w:val="00BE19B0"/>
    <w:rsid w:val="00BE1D6C"/>
    <w:rsid w:val="00BE20E8"/>
    <w:rsid w:val="00BE2162"/>
    <w:rsid w:val="00BE2629"/>
    <w:rsid w:val="00BE2825"/>
    <w:rsid w:val="00BE2EE0"/>
    <w:rsid w:val="00BE31DD"/>
    <w:rsid w:val="00BE36E1"/>
    <w:rsid w:val="00BE3870"/>
    <w:rsid w:val="00BE3AEC"/>
    <w:rsid w:val="00BE3D93"/>
    <w:rsid w:val="00BE3E61"/>
    <w:rsid w:val="00BE3ED2"/>
    <w:rsid w:val="00BE49C4"/>
    <w:rsid w:val="00BE4E22"/>
    <w:rsid w:val="00BE50E7"/>
    <w:rsid w:val="00BE5170"/>
    <w:rsid w:val="00BE52F8"/>
    <w:rsid w:val="00BE5705"/>
    <w:rsid w:val="00BE640A"/>
    <w:rsid w:val="00BE6503"/>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83D"/>
    <w:rsid w:val="00BF1BBE"/>
    <w:rsid w:val="00BF1E28"/>
    <w:rsid w:val="00BF1F92"/>
    <w:rsid w:val="00BF2172"/>
    <w:rsid w:val="00BF21A4"/>
    <w:rsid w:val="00BF23A6"/>
    <w:rsid w:val="00BF2534"/>
    <w:rsid w:val="00BF280A"/>
    <w:rsid w:val="00BF2AF1"/>
    <w:rsid w:val="00BF31F7"/>
    <w:rsid w:val="00BF33AB"/>
    <w:rsid w:val="00BF3499"/>
    <w:rsid w:val="00BF36CA"/>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E8C"/>
    <w:rsid w:val="00BF7229"/>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264E"/>
    <w:rsid w:val="00C030CB"/>
    <w:rsid w:val="00C03305"/>
    <w:rsid w:val="00C0349C"/>
    <w:rsid w:val="00C03B48"/>
    <w:rsid w:val="00C03B93"/>
    <w:rsid w:val="00C03DD7"/>
    <w:rsid w:val="00C040CE"/>
    <w:rsid w:val="00C04184"/>
    <w:rsid w:val="00C04306"/>
    <w:rsid w:val="00C04747"/>
    <w:rsid w:val="00C048DC"/>
    <w:rsid w:val="00C04999"/>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10B72"/>
    <w:rsid w:val="00C10C31"/>
    <w:rsid w:val="00C10F10"/>
    <w:rsid w:val="00C1121C"/>
    <w:rsid w:val="00C11527"/>
    <w:rsid w:val="00C11845"/>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DF"/>
    <w:rsid w:val="00C15F0D"/>
    <w:rsid w:val="00C16401"/>
    <w:rsid w:val="00C16596"/>
    <w:rsid w:val="00C16726"/>
    <w:rsid w:val="00C16743"/>
    <w:rsid w:val="00C16CA8"/>
    <w:rsid w:val="00C16CC5"/>
    <w:rsid w:val="00C16D1D"/>
    <w:rsid w:val="00C17571"/>
    <w:rsid w:val="00C17579"/>
    <w:rsid w:val="00C178B1"/>
    <w:rsid w:val="00C1796D"/>
    <w:rsid w:val="00C17E82"/>
    <w:rsid w:val="00C203F4"/>
    <w:rsid w:val="00C20D77"/>
    <w:rsid w:val="00C20EC4"/>
    <w:rsid w:val="00C21146"/>
    <w:rsid w:val="00C211B9"/>
    <w:rsid w:val="00C2128F"/>
    <w:rsid w:val="00C21687"/>
    <w:rsid w:val="00C21772"/>
    <w:rsid w:val="00C21837"/>
    <w:rsid w:val="00C2209F"/>
    <w:rsid w:val="00C22232"/>
    <w:rsid w:val="00C222A9"/>
    <w:rsid w:val="00C228D5"/>
    <w:rsid w:val="00C22A82"/>
    <w:rsid w:val="00C2319A"/>
    <w:rsid w:val="00C23547"/>
    <w:rsid w:val="00C23A30"/>
    <w:rsid w:val="00C23C77"/>
    <w:rsid w:val="00C2492C"/>
    <w:rsid w:val="00C24A65"/>
    <w:rsid w:val="00C24D8B"/>
    <w:rsid w:val="00C24E34"/>
    <w:rsid w:val="00C24E99"/>
    <w:rsid w:val="00C24EF5"/>
    <w:rsid w:val="00C25003"/>
    <w:rsid w:val="00C25319"/>
    <w:rsid w:val="00C25338"/>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3D8"/>
    <w:rsid w:val="00C30A76"/>
    <w:rsid w:val="00C30BE0"/>
    <w:rsid w:val="00C30F1D"/>
    <w:rsid w:val="00C30F49"/>
    <w:rsid w:val="00C30F79"/>
    <w:rsid w:val="00C31031"/>
    <w:rsid w:val="00C312B4"/>
    <w:rsid w:val="00C31544"/>
    <w:rsid w:val="00C31624"/>
    <w:rsid w:val="00C31BC1"/>
    <w:rsid w:val="00C31BD6"/>
    <w:rsid w:val="00C3210E"/>
    <w:rsid w:val="00C3274C"/>
    <w:rsid w:val="00C32D74"/>
    <w:rsid w:val="00C32D99"/>
    <w:rsid w:val="00C32E69"/>
    <w:rsid w:val="00C334C0"/>
    <w:rsid w:val="00C33607"/>
    <w:rsid w:val="00C338E5"/>
    <w:rsid w:val="00C339F0"/>
    <w:rsid w:val="00C33C7C"/>
    <w:rsid w:val="00C33D1A"/>
    <w:rsid w:val="00C33E28"/>
    <w:rsid w:val="00C34080"/>
    <w:rsid w:val="00C340A5"/>
    <w:rsid w:val="00C34562"/>
    <w:rsid w:val="00C35104"/>
    <w:rsid w:val="00C3512A"/>
    <w:rsid w:val="00C35136"/>
    <w:rsid w:val="00C3535B"/>
    <w:rsid w:val="00C3538B"/>
    <w:rsid w:val="00C353DE"/>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19"/>
    <w:rsid w:val="00C4150B"/>
    <w:rsid w:val="00C41C41"/>
    <w:rsid w:val="00C41FF8"/>
    <w:rsid w:val="00C421E1"/>
    <w:rsid w:val="00C426D2"/>
    <w:rsid w:val="00C4288C"/>
    <w:rsid w:val="00C42BA1"/>
    <w:rsid w:val="00C42FDC"/>
    <w:rsid w:val="00C430F1"/>
    <w:rsid w:val="00C433E3"/>
    <w:rsid w:val="00C438FE"/>
    <w:rsid w:val="00C43932"/>
    <w:rsid w:val="00C43A95"/>
    <w:rsid w:val="00C43E5D"/>
    <w:rsid w:val="00C44012"/>
    <w:rsid w:val="00C452EF"/>
    <w:rsid w:val="00C455E2"/>
    <w:rsid w:val="00C45659"/>
    <w:rsid w:val="00C457B7"/>
    <w:rsid w:val="00C459A5"/>
    <w:rsid w:val="00C45C52"/>
    <w:rsid w:val="00C45E4A"/>
    <w:rsid w:val="00C45EB9"/>
    <w:rsid w:val="00C464DE"/>
    <w:rsid w:val="00C465A5"/>
    <w:rsid w:val="00C46648"/>
    <w:rsid w:val="00C466AA"/>
    <w:rsid w:val="00C46AB4"/>
    <w:rsid w:val="00C470D3"/>
    <w:rsid w:val="00C47909"/>
    <w:rsid w:val="00C47E79"/>
    <w:rsid w:val="00C47F82"/>
    <w:rsid w:val="00C50222"/>
    <w:rsid w:val="00C505EC"/>
    <w:rsid w:val="00C50640"/>
    <w:rsid w:val="00C509F8"/>
    <w:rsid w:val="00C50BB4"/>
    <w:rsid w:val="00C518F9"/>
    <w:rsid w:val="00C51D43"/>
    <w:rsid w:val="00C522AB"/>
    <w:rsid w:val="00C5238F"/>
    <w:rsid w:val="00C52395"/>
    <w:rsid w:val="00C52CB1"/>
    <w:rsid w:val="00C52ED0"/>
    <w:rsid w:val="00C532CD"/>
    <w:rsid w:val="00C534F1"/>
    <w:rsid w:val="00C5371A"/>
    <w:rsid w:val="00C539A5"/>
    <w:rsid w:val="00C53A47"/>
    <w:rsid w:val="00C53BC3"/>
    <w:rsid w:val="00C544C8"/>
    <w:rsid w:val="00C54ABB"/>
    <w:rsid w:val="00C54CD5"/>
    <w:rsid w:val="00C55005"/>
    <w:rsid w:val="00C55072"/>
    <w:rsid w:val="00C550A8"/>
    <w:rsid w:val="00C55185"/>
    <w:rsid w:val="00C55D0D"/>
    <w:rsid w:val="00C563CB"/>
    <w:rsid w:val="00C56487"/>
    <w:rsid w:val="00C56BCD"/>
    <w:rsid w:val="00C56FAE"/>
    <w:rsid w:val="00C573DE"/>
    <w:rsid w:val="00C57958"/>
    <w:rsid w:val="00C57CE6"/>
    <w:rsid w:val="00C601D9"/>
    <w:rsid w:val="00C60397"/>
    <w:rsid w:val="00C6082D"/>
    <w:rsid w:val="00C60B4B"/>
    <w:rsid w:val="00C610F1"/>
    <w:rsid w:val="00C62184"/>
    <w:rsid w:val="00C6225C"/>
    <w:rsid w:val="00C62962"/>
    <w:rsid w:val="00C63362"/>
    <w:rsid w:val="00C63397"/>
    <w:rsid w:val="00C6346D"/>
    <w:rsid w:val="00C635AE"/>
    <w:rsid w:val="00C63A3C"/>
    <w:rsid w:val="00C63AF7"/>
    <w:rsid w:val="00C63C82"/>
    <w:rsid w:val="00C63E9B"/>
    <w:rsid w:val="00C63F55"/>
    <w:rsid w:val="00C64682"/>
    <w:rsid w:val="00C64768"/>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14B6"/>
    <w:rsid w:val="00C71756"/>
    <w:rsid w:val="00C71A28"/>
    <w:rsid w:val="00C71D1B"/>
    <w:rsid w:val="00C71EA8"/>
    <w:rsid w:val="00C720C2"/>
    <w:rsid w:val="00C724D9"/>
    <w:rsid w:val="00C725E4"/>
    <w:rsid w:val="00C73205"/>
    <w:rsid w:val="00C73421"/>
    <w:rsid w:val="00C73549"/>
    <w:rsid w:val="00C738D1"/>
    <w:rsid w:val="00C73910"/>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60B3"/>
    <w:rsid w:val="00C7666B"/>
    <w:rsid w:val="00C77731"/>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FF8"/>
    <w:rsid w:val="00C831C6"/>
    <w:rsid w:val="00C83517"/>
    <w:rsid w:val="00C839A0"/>
    <w:rsid w:val="00C8448B"/>
    <w:rsid w:val="00C84627"/>
    <w:rsid w:val="00C8489C"/>
    <w:rsid w:val="00C84B9F"/>
    <w:rsid w:val="00C84EDF"/>
    <w:rsid w:val="00C85272"/>
    <w:rsid w:val="00C85E53"/>
    <w:rsid w:val="00C86031"/>
    <w:rsid w:val="00C86D51"/>
    <w:rsid w:val="00C87375"/>
    <w:rsid w:val="00C87ADF"/>
    <w:rsid w:val="00C90212"/>
    <w:rsid w:val="00C90D46"/>
    <w:rsid w:val="00C90DEF"/>
    <w:rsid w:val="00C910A5"/>
    <w:rsid w:val="00C91917"/>
    <w:rsid w:val="00C91D47"/>
    <w:rsid w:val="00C91EED"/>
    <w:rsid w:val="00C91F8F"/>
    <w:rsid w:val="00C927B0"/>
    <w:rsid w:val="00C92B97"/>
    <w:rsid w:val="00C92F0E"/>
    <w:rsid w:val="00C92F27"/>
    <w:rsid w:val="00C92F9D"/>
    <w:rsid w:val="00C9357F"/>
    <w:rsid w:val="00C93CCF"/>
    <w:rsid w:val="00C93ECB"/>
    <w:rsid w:val="00C93F36"/>
    <w:rsid w:val="00C94183"/>
    <w:rsid w:val="00C947DC"/>
    <w:rsid w:val="00C94809"/>
    <w:rsid w:val="00C94884"/>
    <w:rsid w:val="00C9585A"/>
    <w:rsid w:val="00C95C73"/>
    <w:rsid w:val="00C96366"/>
    <w:rsid w:val="00C96938"/>
    <w:rsid w:val="00C96C2E"/>
    <w:rsid w:val="00C974C3"/>
    <w:rsid w:val="00C97BB6"/>
    <w:rsid w:val="00C97CBC"/>
    <w:rsid w:val="00C97CF9"/>
    <w:rsid w:val="00CA0099"/>
    <w:rsid w:val="00CA046A"/>
    <w:rsid w:val="00CA09BA"/>
    <w:rsid w:val="00CA0B6E"/>
    <w:rsid w:val="00CA0BEA"/>
    <w:rsid w:val="00CA0F70"/>
    <w:rsid w:val="00CA15A5"/>
    <w:rsid w:val="00CA15F3"/>
    <w:rsid w:val="00CA192A"/>
    <w:rsid w:val="00CA1EFB"/>
    <w:rsid w:val="00CA2201"/>
    <w:rsid w:val="00CA31AC"/>
    <w:rsid w:val="00CA333B"/>
    <w:rsid w:val="00CA37EF"/>
    <w:rsid w:val="00CA3BB0"/>
    <w:rsid w:val="00CA3CC1"/>
    <w:rsid w:val="00CA47F0"/>
    <w:rsid w:val="00CA4D0F"/>
    <w:rsid w:val="00CA4F66"/>
    <w:rsid w:val="00CA54CE"/>
    <w:rsid w:val="00CA5775"/>
    <w:rsid w:val="00CA59AD"/>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DD"/>
    <w:rsid w:val="00CB1694"/>
    <w:rsid w:val="00CB175E"/>
    <w:rsid w:val="00CB1897"/>
    <w:rsid w:val="00CB1958"/>
    <w:rsid w:val="00CB1CFC"/>
    <w:rsid w:val="00CB1F6B"/>
    <w:rsid w:val="00CB2471"/>
    <w:rsid w:val="00CB2802"/>
    <w:rsid w:val="00CB2810"/>
    <w:rsid w:val="00CB2AC6"/>
    <w:rsid w:val="00CB2C9D"/>
    <w:rsid w:val="00CB2E9B"/>
    <w:rsid w:val="00CB2F05"/>
    <w:rsid w:val="00CB2F51"/>
    <w:rsid w:val="00CB32AD"/>
    <w:rsid w:val="00CB3968"/>
    <w:rsid w:val="00CB3E90"/>
    <w:rsid w:val="00CB439E"/>
    <w:rsid w:val="00CB4EFA"/>
    <w:rsid w:val="00CB5087"/>
    <w:rsid w:val="00CB51F8"/>
    <w:rsid w:val="00CB55BA"/>
    <w:rsid w:val="00CB62E1"/>
    <w:rsid w:val="00CB6317"/>
    <w:rsid w:val="00CB631C"/>
    <w:rsid w:val="00CB6488"/>
    <w:rsid w:val="00CB6532"/>
    <w:rsid w:val="00CB6562"/>
    <w:rsid w:val="00CB6EE9"/>
    <w:rsid w:val="00CB72A3"/>
    <w:rsid w:val="00CB7BF6"/>
    <w:rsid w:val="00CB7C4A"/>
    <w:rsid w:val="00CB7E50"/>
    <w:rsid w:val="00CC00FA"/>
    <w:rsid w:val="00CC030A"/>
    <w:rsid w:val="00CC0339"/>
    <w:rsid w:val="00CC03A2"/>
    <w:rsid w:val="00CC0545"/>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5071"/>
    <w:rsid w:val="00CC5F6D"/>
    <w:rsid w:val="00CC6F30"/>
    <w:rsid w:val="00CC6FF1"/>
    <w:rsid w:val="00CC7105"/>
    <w:rsid w:val="00CC77D3"/>
    <w:rsid w:val="00CC7825"/>
    <w:rsid w:val="00CC7DBA"/>
    <w:rsid w:val="00CC7E64"/>
    <w:rsid w:val="00CD03EE"/>
    <w:rsid w:val="00CD041F"/>
    <w:rsid w:val="00CD0471"/>
    <w:rsid w:val="00CD0717"/>
    <w:rsid w:val="00CD0CB3"/>
    <w:rsid w:val="00CD0D87"/>
    <w:rsid w:val="00CD1133"/>
    <w:rsid w:val="00CD15C4"/>
    <w:rsid w:val="00CD1848"/>
    <w:rsid w:val="00CD1D4D"/>
    <w:rsid w:val="00CD2057"/>
    <w:rsid w:val="00CD24B5"/>
    <w:rsid w:val="00CD24D8"/>
    <w:rsid w:val="00CD2A12"/>
    <w:rsid w:val="00CD2F9D"/>
    <w:rsid w:val="00CD30D1"/>
    <w:rsid w:val="00CD33EA"/>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ED9"/>
    <w:rsid w:val="00CD7052"/>
    <w:rsid w:val="00CD70E9"/>
    <w:rsid w:val="00CD7281"/>
    <w:rsid w:val="00CD729A"/>
    <w:rsid w:val="00CD7336"/>
    <w:rsid w:val="00CD7756"/>
    <w:rsid w:val="00CD7A02"/>
    <w:rsid w:val="00CD7DC9"/>
    <w:rsid w:val="00CE0553"/>
    <w:rsid w:val="00CE0602"/>
    <w:rsid w:val="00CE0A3C"/>
    <w:rsid w:val="00CE0AC5"/>
    <w:rsid w:val="00CE0C8E"/>
    <w:rsid w:val="00CE124D"/>
    <w:rsid w:val="00CE13AA"/>
    <w:rsid w:val="00CE1BC7"/>
    <w:rsid w:val="00CE2547"/>
    <w:rsid w:val="00CE25A3"/>
    <w:rsid w:val="00CE361A"/>
    <w:rsid w:val="00CE36DF"/>
    <w:rsid w:val="00CE37CF"/>
    <w:rsid w:val="00CE39D8"/>
    <w:rsid w:val="00CE3EFA"/>
    <w:rsid w:val="00CE4586"/>
    <w:rsid w:val="00CE45F0"/>
    <w:rsid w:val="00CE4B5F"/>
    <w:rsid w:val="00CE55F8"/>
    <w:rsid w:val="00CE5660"/>
    <w:rsid w:val="00CE59B4"/>
    <w:rsid w:val="00CE60E7"/>
    <w:rsid w:val="00CE617B"/>
    <w:rsid w:val="00CE6846"/>
    <w:rsid w:val="00CE6D12"/>
    <w:rsid w:val="00CE6E08"/>
    <w:rsid w:val="00CE6E64"/>
    <w:rsid w:val="00CE6FF9"/>
    <w:rsid w:val="00CE70D1"/>
    <w:rsid w:val="00CE73C6"/>
    <w:rsid w:val="00CE7BCE"/>
    <w:rsid w:val="00CE7F21"/>
    <w:rsid w:val="00CF00BF"/>
    <w:rsid w:val="00CF013B"/>
    <w:rsid w:val="00CF0206"/>
    <w:rsid w:val="00CF0366"/>
    <w:rsid w:val="00CF0530"/>
    <w:rsid w:val="00CF0802"/>
    <w:rsid w:val="00CF089E"/>
    <w:rsid w:val="00CF0E8F"/>
    <w:rsid w:val="00CF0EDC"/>
    <w:rsid w:val="00CF0F70"/>
    <w:rsid w:val="00CF18EE"/>
    <w:rsid w:val="00CF1915"/>
    <w:rsid w:val="00CF1F37"/>
    <w:rsid w:val="00CF27F7"/>
    <w:rsid w:val="00CF2AFE"/>
    <w:rsid w:val="00CF2EC6"/>
    <w:rsid w:val="00CF334B"/>
    <w:rsid w:val="00CF3A44"/>
    <w:rsid w:val="00CF3DF1"/>
    <w:rsid w:val="00CF3E22"/>
    <w:rsid w:val="00CF3E68"/>
    <w:rsid w:val="00CF4242"/>
    <w:rsid w:val="00CF4732"/>
    <w:rsid w:val="00CF479A"/>
    <w:rsid w:val="00CF47B0"/>
    <w:rsid w:val="00CF4A1A"/>
    <w:rsid w:val="00CF503F"/>
    <w:rsid w:val="00CF539E"/>
    <w:rsid w:val="00CF53D4"/>
    <w:rsid w:val="00CF69E7"/>
    <w:rsid w:val="00CF73B4"/>
    <w:rsid w:val="00CF76A4"/>
    <w:rsid w:val="00CF7713"/>
    <w:rsid w:val="00CF79FB"/>
    <w:rsid w:val="00CF7D71"/>
    <w:rsid w:val="00CF7FCF"/>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6F42"/>
    <w:rsid w:val="00D0743E"/>
    <w:rsid w:val="00D077C7"/>
    <w:rsid w:val="00D07941"/>
    <w:rsid w:val="00D07F46"/>
    <w:rsid w:val="00D1030C"/>
    <w:rsid w:val="00D1050C"/>
    <w:rsid w:val="00D10619"/>
    <w:rsid w:val="00D112A1"/>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4046"/>
    <w:rsid w:val="00D14687"/>
    <w:rsid w:val="00D14741"/>
    <w:rsid w:val="00D1539E"/>
    <w:rsid w:val="00D1561B"/>
    <w:rsid w:val="00D15C2B"/>
    <w:rsid w:val="00D16136"/>
    <w:rsid w:val="00D16841"/>
    <w:rsid w:val="00D171CF"/>
    <w:rsid w:val="00D172D5"/>
    <w:rsid w:val="00D17A23"/>
    <w:rsid w:val="00D20A0D"/>
    <w:rsid w:val="00D20ED9"/>
    <w:rsid w:val="00D210BE"/>
    <w:rsid w:val="00D21230"/>
    <w:rsid w:val="00D21547"/>
    <w:rsid w:val="00D21989"/>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EBE"/>
    <w:rsid w:val="00D31866"/>
    <w:rsid w:val="00D31D04"/>
    <w:rsid w:val="00D3274F"/>
    <w:rsid w:val="00D32B3C"/>
    <w:rsid w:val="00D33606"/>
    <w:rsid w:val="00D3366C"/>
    <w:rsid w:val="00D33E78"/>
    <w:rsid w:val="00D3439B"/>
    <w:rsid w:val="00D34B64"/>
    <w:rsid w:val="00D34C94"/>
    <w:rsid w:val="00D3513E"/>
    <w:rsid w:val="00D3538E"/>
    <w:rsid w:val="00D3557B"/>
    <w:rsid w:val="00D35CE2"/>
    <w:rsid w:val="00D35D8B"/>
    <w:rsid w:val="00D35DEF"/>
    <w:rsid w:val="00D360B4"/>
    <w:rsid w:val="00D36349"/>
    <w:rsid w:val="00D3670C"/>
    <w:rsid w:val="00D3684A"/>
    <w:rsid w:val="00D37067"/>
    <w:rsid w:val="00D374EC"/>
    <w:rsid w:val="00D40737"/>
    <w:rsid w:val="00D40766"/>
    <w:rsid w:val="00D40D83"/>
    <w:rsid w:val="00D41318"/>
    <w:rsid w:val="00D41AB4"/>
    <w:rsid w:val="00D41E8E"/>
    <w:rsid w:val="00D421F5"/>
    <w:rsid w:val="00D42578"/>
    <w:rsid w:val="00D425A9"/>
    <w:rsid w:val="00D427FF"/>
    <w:rsid w:val="00D42B01"/>
    <w:rsid w:val="00D42D3F"/>
    <w:rsid w:val="00D4394A"/>
    <w:rsid w:val="00D43B58"/>
    <w:rsid w:val="00D43C4D"/>
    <w:rsid w:val="00D441D3"/>
    <w:rsid w:val="00D44715"/>
    <w:rsid w:val="00D447F6"/>
    <w:rsid w:val="00D44BAA"/>
    <w:rsid w:val="00D454DB"/>
    <w:rsid w:val="00D457F6"/>
    <w:rsid w:val="00D45BA6"/>
    <w:rsid w:val="00D45DC2"/>
    <w:rsid w:val="00D46BCB"/>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252E"/>
    <w:rsid w:val="00D526B3"/>
    <w:rsid w:val="00D5298C"/>
    <w:rsid w:val="00D52A39"/>
    <w:rsid w:val="00D52E8E"/>
    <w:rsid w:val="00D531B8"/>
    <w:rsid w:val="00D536DC"/>
    <w:rsid w:val="00D53C4F"/>
    <w:rsid w:val="00D53C6A"/>
    <w:rsid w:val="00D53D0E"/>
    <w:rsid w:val="00D53F07"/>
    <w:rsid w:val="00D54833"/>
    <w:rsid w:val="00D549F9"/>
    <w:rsid w:val="00D552E5"/>
    <w:rsid w:val="00D55696"/>
    <w:rsid w:val="00D557C1"/>
    <w:rsid w:val="00D55BE1"/>
    <w:rsid w:val="00D55C53"/>
    <w:rsid w:val="00D564FA"/>
    <w:rsid w:val="00D5658C"/>
    <w:rsid w:val="00D56636"/>
    <w:rsid w:val="00D5670A"/>
    <w:rsid w:val="00D56729"/>
    <w:rsid w:val="00D57133"/>
    <w:rsid w:val="00D57547"/>
    <w:rsid w:val="00D57A15"/>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F1E"/>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528"/>
    <w:rsid w:val="00D6684A"/>
    <w:rsid w:val="00D66A27"/>
    <w:rsid w:val="00D66BB5"/>
    <w:rsid w:val="00D6746A"/>
    <w:rsid w:val="00D67903"/>
    <w:rsid w:val="00D67D62"/>
    <w:rsid w:val="00D67D80"/>
    <w:rsid w:val="00D70ABB"/>
    <w:rsid w:val="00D70C30"/>
    <w:rsid w:val="00D70E69"/>
    <w:rsid w:val="00D71219"/>
    <w:rsid w:val="00D7181F"/>
    <w:rsid w:val="00D71AFE"/>
    <w:rsid w:val="00D71BCD"/>
    <w:rsid w:val="00D71F8B"/>
    <w:rsid w:val="00D728B1"/>
    <w:rsid w:val="00D728B5"/>
    <w:rsid w:val="00D72947"/>
    <w:rsid w:val="00D72C0D"/>
    <w:rsid w:val="00D73319"/>
    <w:rsid w:val="00D736A7"/>
    <w:rsid w:val="00D73885"/>
    <w:rsid w:val="00D7394E"/>
    <w:rsid w:val="00D740C3"/>
    <w:rsid w:val="00D7417B"/>
    <w:rsid w:val="00D74676"/>
    <w:rsid w:val="00D74A65"/>
    <w:rsid w:val="00D74B3B"/>
    <w:rsid w:val="00D74BCE"/>
    <w:rsid w:val="00D75304"/>
    <w:rsid w:val="00D7542F"/>
    <w:rsid w:val="00D7573D"/>
    <w:rsid w:val="00D75757"/>
    <w:rsid w:val="00D757ED"/>
    <w:rsid w:val="00D75A59"/>
    <w:rsid w:val="00D75B69"/>
    <w:rsid w:val="00D75FFF"/>
    <w:rsid w:val="00D76133"/>
    <w:rsid w:val="00D765C0"/>
    <w:rsid w:val="00D7662F"/>
    <w:rsid w:val="00D766CA"/>
    <w:rsid w:val="00D7680C"/>
    <w:rsid w:val="00D76E80"/>
    <w:rsid w:val="00D77263"/>
    <w:rsid w:val="00D772B8"/>
    <w:rsid w:val="00D772BE"/>
    <w:rsid w:val="00D7778E"/>
    <w:rsid w:val="00D77CDC"/>
    <w:rsid w:val="00D807A4"/>
    <w:rsid w:val="00D80802"/>
    <w:rsid w:val="00D80D2A"/>
    <w:rsid w:val="00D80FEA"/>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70"/>
    <w:rsid w:val="00D84236"/>
    <w:rsid w:val="00D843F9"/>
    <w:rsid w:val="00D84B35"/>
    <w:rsid w:val="00D84F85"/>
    <w:rsid w:val="00D853AA"/>
    <w:rsid w:val="00D85631"/>
    <w:rsid w:val="00D85744"/>
    <w:rsid w:val="00D858D1"/>
    <w:rsid w:val="00D866FA"/>
    <w:rsid w:val="00D86CB4"/>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56"/>
    <w:rsid w:val="00D9252C"/>
    <w:rsid w:val="00D92924"/>
    <w:rsid w:val="00D92954"/>
    <w:rsid w:val="00D92A55"/>
    <w:rsid w:val="00D92CC9"/>
    <w:rsid w:val="00D92CF4"/>
    <w:rsid w:val="00D931FC"/>
    <w:rsid w:val="00D932D1"/>
    <w:rsid w:val="00D933F0"/>
    <w:rsid w:val="00D9350F"/>
    <w:rsid w:val="00D938DC"/>
    <w:rsid w:val="00D93F18"/>
    <w:rsid w:val="00D945E6"/>
    <w:rsid w:val="00D94AA2"/>
    <w:rsid w:val="00D95487"/>
    <w:rsid w:val="00D95675"/>
    <w:rsid w:val="00D95C43"/>
    <w:rsid w:val="00D96119"/>
    <w:rsid w:val="00D9697E"/>
    <w:rsid w:val="00D97A93"/>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5489"/>
    <w:rsid w:val="00DA5BF7"/>
    <w:rsid w:val="00DA5D6F"/>
    <w:rsid w:val="00DA6492"/>
    <w:rsid w:val="00DA6A6A"/>
    <w:rsid w:val="00DA6D15"/>
    <w:rsid w:val="00DA76DF"/>
    <w:rsid w:val="00DA7719"/>
    <w:rsid w:val="00DA7961"/>
    <w:rsid w:val="00DA7C6E"/>
    <w:rsid w:val="00DA7DA6"/>
    <w:rsid w:val="00DA7EBC"/>
    <w:rsid w:val="00DA7F79"/>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593"/>
    <w:rsid w:val="00DB6710"/>
    <w:rsid w:val="00DB67D1"/>
    <w:rsid w:val="00DB6B4F"/>
    <w:rsid w:val="00DB7204"/>
    <w:rsid w:val="00DB722E"/>
    <w:rsid w:val="00DB7299"/>
    <w:rsid w:val="00DB7A16"/>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C50"/>
    <w:rsid w:val="00DC4229"/>
    <w:rsid w:val="00DC4980"/>
    <w:rsid w:val="00DC51DF"/>
    <w:rsid w:val="00DC540A"/>
    <w:rsid w:val="00DC56A4"/>
    <w:rsid w:val="00DC592B"/>
    <w:rsid w:val="00DC5BF8"/>
    <w:rsid w:val="00DC6080"/>
    <w:rsid w:val="00DC63E3"/>
    <w:rsid w:val="00DC6564"/>
    <w:rsid w:val="00DC6DDE"/>
    <w:rsid w:val="00DC7284"/>
    <w:rsid w:val="00DC75A2"/>
    <w:rsid w:val="00DC793B"/>
    <w:rsid w:val="00DC79B5"/>
    <w:rsid w:val="00DC7A92"/>
    <w:rsid w:val="00DD0605"/>
    <w:rsid w:val="00DD0C4B"/>
    <w:rsid w:val="00DD103E"/>
    <w:rsid w:val="00DD19C0"/>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458A"/>
    <w:rsid w:val="00DD45F1"/>
    <w:rsid w:val="00DD4831"/>
    <w:rsid w:val="00DD4C56"/>
    <w:rsid w:val="00DD4CF4"/>
    <w:rsid w:val="00DD5CA0"/>
    <w:rsid w:val="00DD5D0B"/>
    <w:rsid w:val="00DD5EDC"/>
    <w:rsid w:val="00DD5F74"/>
    <w:rsid w:val="00DD6051"/>
    <w:rsid w:val="00DD613B"/>
    <w:rsid w:val="00DD6B34"/>
    <w:rsid w:val="00DD6F96"/>
    <w:rsid w:val="00DD6F9E"/>
    <w:rsid w:val="00DD7818"/>
    <w:rsid w:val="00DE0025"/>
    <w:rsid w:val="00DE027D"/>
    <w:rsid w:val="00DE08CC"/>
    <w:rsid w:val="00DE0B62"/>
    <w:rsid w:val="00DE0C45"/>
    <w:rsid w:val="00DE1311"/>
    <w:rsid w:val="00DE1C38"/>
    <w:rsid w:val="00DE216C"/>
    <w:rsid w:val="00DE2373"/>
    <w:rsid w:val="00DE256A"/>
    <w:rsid w:val="00DE2E54"/>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4B"/>
    <w:rsid w:val="00DF0016"/>
    <w:rsid w:val="00DF0661"/>
    <w:rsid w:val="00DF0734"/>
    <w:rsid w:val="00DF156E"/>
    <w:rsid w:val="00DF20E3"/>
    <w:rsid w:val="00DF212F"/>
    <w:rsid w:val="00DF25BA"/>
    <w:rsid w:val="00DF27BE"/>
    <w:rsid w:val="00DF2927"/>
    <w:rsid w:val="00DF2B23"/>
    <w:rsid w:val="00DF2C88"/>
    <w:rsid w:val="00DF2CBD"/>
    <w:rsid w:val="00DF2EB7"/>
    <w:rsid w:val="00DF311E"/>
    <w:rsid w:val="00DF36D4"/>
    <w:rsid w:val="00DF3A96"/>
    <w:rsid w:val="00DF3CF5"/>
    <w:rsid w:val="00DF4457"/>
    <w:rsid w:val="00DF4990"/>
    <w:rsid w:val="00DF4A72"/>
    <w:rsid w:val="00DF4BBD"/>
    <w:rsid w:val="00DF5BB7"/>
    <w:rsid w:val="00DF5BFF"/>
    <w:rsid w:val="00DF5C15"/>
    <w:rsid w:val="00DF5E93"/>
    <w:rsid w:val="00DF6089"/>
    <w:rsid w:val="00DF67B9"/>
    <w:rsid w:val="00DF6B1F"/>
    <w:rsid w:val="00DF6CB3"/>
    <w:rsid w:val="00DF7171"/>
    <w:rsid w:val="00DF72FC"/>
    <w:rsid w:val="00DF76C1"/>
    <w:rsid w:val="00DF7816"/>
    <w:rsid w:val="00DF7E78"/>
    <w:rsid w:val="00DF7F90"/>
    <w:rsid w:val="00E00324"/>
    <w:rsid w:val="00E004A4"/>
    <w:rsid w:val="00E006B5"/>
    <w:rsid w:val="00E009D5"/>
    <w:rsid w:val="00E00FE0"/>
    <w:rsid w:val="00E0192B"/>
    <w:rsid w:val="00E0196A"/>
    <w:rsid w:val="00E01C26"/>
    <w:rsid w:val="00E029F3"/>
    <w:rsid w:val="00E02B96"/>
    <w:rsid w:val="00E03380"/>
    <w:rsid w:val="00E033B0"/>
    <w:rsid w:val="00E0370C"/>
    <w:rsid w:val="00E03778"/>
    <w:rsid w:val="00E03C00"/>
    <w:rsid w:val="00E03F2A"/>
    <w:rsid w:val="00E04103"/>
    <w:rsid w:val="00E04879"/>
    <w:rsid w:val="00E04C71"/>
    <w:rsid w:val="00E04E48"/>
    <w:rsid w:val="00E055D1"/>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F14"/>
    <w:rsid w:val="00E1211F"/>
    <w:rsid w:val="00E1224C"/>
    <w:rsid w:val="00E123E5"/>
    <w:rsid w:val="00E12480"/>
    <w:rsid w:val="00E1278F"/>
    <w:rsid w:val="00E12AEA"/>
    <w:rsid w:val="00E12AEF"/>
    <w:rsid w:val="00E12CAB"/>
    <w:rsid w:val="00E12F38"/>
    <w:rsid w:val="00E1446D"/>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C5E"/>
    <w:rsid w:val="00E24EC4"/>
    <w:rsid w:val="00E2538D"/>
    <w:rsid w:val="00E25492"/>
    <w:rsid w:val="00E25D6B"/>
    <w:rsid w:val="00E260AE"/>
    <w:rsid w:val="00E262B9"/>
    <w:rsid w:val="00E262F6"/>
    <w:rsid w:val="00E264D8"/>
    <w:rsid w:val="00E2657A"/>
    <w:rsid w:val="00E2766E"/>
    <w:rsid w:val="00E277E5"/>
    <w:rsid w:val="00E27820"/>
    <w:rsid w:val="00E3015F"/>
    <w:rsid w:val="00E302A8"/>
    <w:rsid w:val="00E30CBE"/>
    <w:rsid w:val="00E30F98"/>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A79"/>
    <w:rsid w:val="00E37FED"/>
    <w:rsid w:val="00E400FB"/>
    <w:rsid w:val="00E40180"/>
    <w:rsid w:val="00E401F7"/>
    <w:rsid w:val="00E403EE"/>
    <w:rsid w:val="00E4061D"/>
    <w:rsid w:val="00E407E0"/>
    <w:rsid w:val="00E408B9"/>
    <w:rsid w:val="00E40C59"/>
    <w:rsid w:val="00E4110E"/>
    <w:rsid w:val="00E41BFE"/>
    <w:rsid w:val="00E41C2A"/>
    <w:rsid w:val="00E41E26"/>
    <w:rsid w:val="00E42D64"/>
    <w:rsid w:val="00E42E81"/>
    <w:rsid w:val="00E42EAE"/>
    <w:rsid w:val="00E438AE"/>
    <w:rsid w:val="00E4450C"/>
    <w:rsid w:val="00E4464E"/>
    <w:rsid w:val="00E4475B"/>
    <w:rsid w:val="00E447D9"/>
    <w:rsid w:val="00E44D6D"/>
    <w:rsid w:val="00E452F1"/>
    <w:rsid w:val="00E45832"/>
    <w:rsid w:val="00E458D4"/>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33"/>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6053"/>
    <w:rsid w:val="00E664A1"/>
    <w:rsid w:val="00E66B94"/>
    <w:rsid w:val="00E66DD8"/>
    <w:rsid w:val="00E672CD"/>
    <w:rsid w:val="00E67437"/>
    <w:rsid w:val="00E675C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A04"/>
    <w:rsid w:val="00E755A5"/>
    <w:rsid w:val="00E7563D"/>
    <w:rsid w:val="00E75F51"/>
    <w:rsid w:val="00E765C3"/>
    <w:rsid w:val="00E76856"/>
    <w:rsid w:val="00E768A0"/>
    <w:rsid w:val="00E76F07"/>
    <w:rsid w:val="00E77495"/>
    <w:rsid w:val="00E7762A"/>
    <w:rsid w:val="00E77FBE"/>
    <w:rsid w:val="00E8038D"/>
    <w:rsid w:val="00E803B7"/>
    <w:rsid w:val="00E805C5"/>
    <w:rsid w:val="00E80867"/>
    <w:rsid w:val="00E80A9B"/>
    <w:rsid w:val="00E80D1A"/>
    <w:rsid w:val="00E80E32"/>
    <w:rsid w:val="00E80EBB"/>
    <w:rsid w:val="00E818C5"/>
    <w:rsid w:val="00E81DF6"/>
    <w:rsid w:val="00E8228C"/>
    <w:rsid w:val="00E828D9"/>
    <w:rsid w:val="00E82B26"/>
    <w:rsid w:val="00E830CD"/>
    <w:rsid w:val="00E832B0"/>
    <w:rsid w:val="00E832BD"/>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662"/>
    <w:rsid w:val="00E8673A"/>
    <w:rsid w:val="00E86AC8"/>
    <w:rsid w:val="00E86B3A"/>
    <w:rsid w:val="00E86EF6"/>
    <w:rsid w:val="00E87229"/>
    <w:rsid w:val="00E8727E"/>
    <w:rsid w:val="00E8782C"/>
    <w:rsid w:val="00E87DE7"/>
    <w:rsid w:val="00E90915"/>
    <w:rsid w:val="00E91A15"/>
    <w:rsid w:val="00E91D67"/>
    <w:rsid w:val="00E91D95"/>
    <w:rsid w:val="00E921F2"/>
    <w:rsid w:val="00E923F6"/>
    <w:rsid w:val="00E924CF"/>
    <w:rsid w:val="00E92AC3"/>
    <w:rsid w:val="00E92AE4"/>
    <w:rsid w:val="00E932AF"/>
    <w:rsid w:val="00E9380D"/>
    <w:rsid w:val="00E939FE"/>
    <w:rsid w:val="00E944F0"/>
    <w:rsid w:val="00E94636"/>
    <w:rsid w:val="00E94818"/>
    <w:rsid w:val="00E94A79"/>
    <w:rsid w:val="00E950B5"/>
    <w:rsid w:val="00E95193"/>
    <w:rsid w:val="00E95B13"/>
    <w:rsid w:val="00E95DA3"/>
    <w:rsid w:val="00E95EB4"/>
    <w:rsid w:val="00E95ECC"/>
    <w:rsid w:val="00E95FF1"/>
    <w:rsid w:val="00E9616D"/>
    <w:rsid w:val="00E96F9C"/>
    <w:rsid w:val="00E97098"/>
    <w:rsid w:val="00E97A0F"/>
    <w:rsid w:val="00E97B36"/>
    <w:rsid w:val="00E97B9A"/>
    <w:rsid w:val="00EA01E1"/>
    <w:rsid w:val="00EA041F"/>
    <w:rsid w:val="00EA04A5"/>
    <w:rsid w:val="00EA05DB"/>
    <w:rsid w:val="00EA08D2"/>
    <w:rsid w:val="00EA10E9"/>
    <w:rsid w:val="00EA14C9"/>
    <w:rsid w:val="00EA173B"/>
    <w:rsid w:val="00EA173C"/>
    <w:rsid w:val="00EA1897"/>
    <w:rsid w:val="00EA1CFC"/>
    <w:rsid w:val="00EA1E93"/>
    <w:rsid w:val="00EA23FD"/>
    <w:rsid w:val="00EA250D"/>
    <w:rsid w:val="00EA2554"/>
    <w:rsid w:val="00EA2587"/>
    <w:rsid w:val="00EA2619"/>
    <w:rsid w:val="00EA2AE0"/>
    <w:rsid w:val="00EA3110"/>
    <w:rsid w:val="00EA319D"/>
    <w:rsid w:val="00EA33A6"/>
    <w:rsid w:val="00EA3B3E"/>
    <w:rsid w:val="00EA3F07"/>
    <w:rsid w:val="00EA3F21"/>
    <w:rsid w:val="00EA4249"/>
    <w:rsid w:val="00EA44A3"/>
    <w:rsid w:val="00EA44DA"/>
    <w:rsid w:val="00EA5069"/>
    <w:rsid w:val="00EA5420"/>
    <w:rsid w:val="00EA5CA3"/>
    <w:rsid w:val="00EA5DA1"/>
    <w:rsid w:val="00EA61D3"/>
    <w:rsid w:val="00EA63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E88"/>
    <w:rsid w:val="00EB6F49"/>
    <w:rsid w:val="00EB7192"/>
    <w:rsid w:val="00EB71B9"/>
    <w:rsid w:val="00EB7317"/>
    <w:rsid w:val="00EB78CB"/>
    <w:rsid w:val="00EB79B8"/>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38B9"/>
    <w:rsid w:val="00EC3DCD"/>
    <w:rsid w:val="00EC404E"/>
    <w:rsid w:val="00EC42DC"/>
    <w:rsid w:val="00EC485C"/>
    <w:rsid w:val="00EC4902"/>
    <w:rsid w:val="00EC51B5"/>
    <w:rsid w:val="00EC5581"/>
    <w:rsid w:val="00EC57CA"/>
    <w:rsid w:val="00EC6055"/>
    <w:rsid w:val="00EC678F"/>
    <w:rsid w:val="00EC6AAC"/>
    <w:rsid w:val="00EC6E9E"/>
    <w:rsid w:val="00EC6ED9"/>
    <w:rsid w:val="00EC70DE"/>
    <w:rsid w:val="00EC74A5"/>
    <w:rsid w:val="00EC77D3"/>
    <w:rsid w:val="00EC7974"/>
    <w:rsid w:val="00EC7BD8"/>
    <w:rsid w:val="00ED003D"/>
    <w:rsid w:val="00ED0140"/>
    <w:rsid w:val="00ED080C"/>
    <w:rsid w:val="00ED0A45"/>
    <w:rsid w:val="00ED1047"/>
    <w:rsid w:val="00ED1298"/>
    <w:rsid w:val="00ED17D0"/>
    <w:rsid w:val="00ED1865"/>
    <w:rsid w:val="00ED196B"/>
    <w:rsid w:val="00ED1A54"/>
    <w:rsid w:val="00ED1C7E"/>
    <w:rsid w:val="00ED1E87"/>
    <w:rsid w:val="00ED2156"/>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44F"/>
    <w:rsid w:val="00ED57A8"/>
    <w:rsid w:val="00ED66C2"/>
    <w:rsid w:val="00ED6901"/>
    <w:rsid w:val="00ED6CAF"/>
    <w:rsid w:val="00ED6CB3"/>
    <w:rsid w:val="00ED7005"/>
    <w:rsid w:val="00ED714D"/>
    <w:rsid w:val="00ED737C"/>
    <w:rsid w:val="00ED76A1"/>
    <w:rsid w:val="00ED77A6"/>
    <w:rsid w:val="00ED7CBB"/>
    <w:rsid w:val="00ED7CF1"/>
    <w:rsid w:val="00EE0152"/>
    <w:rsid w:val="00EE0384"/>
    <w:rsid w:val="00EE0542"/>
    <w:rsid w:val="00EE0815"/>
    <w:rsid w:val="00EE0B72"/>
    <w:rsid w:val="00EE0F04"/>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D39"/>
    <w:rsid w:val="00EF3F24"/>
    <w:rsid w:val="00EF43E1"/>
    <w:rsid w:val="00EF4A54"/>
    <w:rsid w:val="00EF56D9"/>
    <w:rsid w:val="00EF5763"/>
    <w:rsid w:val="00EF596F"/>
    <w:rsid w:val="00EF5B2E"/>
    <w:rsid w:val="00EF5D7F"/>
    <w:rsid w:val="00EF6474"/>
    <w:rsid w:val="00EF66E3"/>
    <w:rsid w:val="00EF681B"/>
    <w:rsid w:val="00EF68DA"/>
    <w:rsid w:val="00EF6929"/>
    <w:rsid w:val="00EF78F8"/>
    <w:rsid w:val="00EF7BD2"/>
    <w:rsid w:val="00EF7E8B"/>
    <w:rsid w:val="00F0044E"/>
    <w:rsid w:val="00F0088F"/>
    <w:rsid w:val="00F012AA"/>
    <w:rsid w:val="00F012FE"/>
    <w:rsid w:val="00F01565"/>
    <w:rsid w:val="00F01633"/>
    <w:rsid w:val="00F017C5"/>
    <w:rsid w:val="00F01F30"/>
    <w:rsid w:val="00F01FC3"/>
    <w:rsid w:val="00F02949"/>
    <w:rsid w:val="00F0369D"/>
    <w:rsid w:val="00F03A9B"/>
    <w:rsid w:val="00F03B46"/>
    <w:rsid w:val="00F03BEF"/>
    <w:rsid w:val="00F03DC7"/>
    <w:rsid w:val="00F04287"/>
    <w:rsid w:val="00F04609"/>
    <w:rsid w:val="00F047C7"/>
    <w:rsid w:val="00F04C96"/>
    <w:rsid w:val="00F0500C"/>
    <w:rsid w:val="00F0538B"/>
    <w:rsid w:val="00F06190"/>
    <w:rsid w:val="00F061EB"/>
    <w:rsid w:val="00F06396"/>
    <w:rsid w:val="00F06408"/>
    <w:rsid w:val="00F06965"/>
    <w:rsid w:val="00F075F9"/>
    <w:rsid w:val="00F07649"/>
    <w:rsid w:val="00F07B85"/>
    <w:rsid w:val="00F07F5F"/>
    <w:rsid w:val="00F10054"/>
    <w:rsid w:val="00F10D2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E8A"/>
    <w:rsid w:val="00F17F72"/>
    <w:rsid w:val="00F17FF9"/>
    <w:rsid w:val="00F20AE9"/>
    <w:rsid w:val="00F20DCE"/>
    <w:rsid w:val="00F20E20"/>
    <w:rsid w:val="00F20E91"/>
    <w:rsid w:val="00F20F8F"/>
    <w:rsid w:val="00F210CD"/>
    <w:rsid w:val="00F21164"/>
    <w:rsid w:val="00F2129D"/>
    <w:rsid w:val="00F215AD"/>
    <w:rsid w:val="00F21A35"/>
    <w:rsid w:val="00F223FC"/>
    <w:rsid w:val="00F224BA"/>
    <w:rsid w:val="00F22A56"/>
    <w:rsid w:val="00F22CAD"/>
    <w:rsid w:val="00F2327A"/>
    <w:rsid w:val="00F2343B"/>
    <w:rsid w:val="00F23686"/>
    <w:rsid w:val="00F23EED"/>
    <w:rsid w:val="00F24101"/>
    <w:rsid w:val="00F245CC"/>
    <w:rsid w:val="00F24870"/>
    <w:rsid w:val="00F248FC"/>
    <w:rsid w:val="00F249C5"/>
    <w:rsid w:val="00F24C76"/>
    <w:rsid w:val="00F25257"/>
    <w:rsid w:val="00F252C1"/>
    <w:rsid w:val="00F259BF"/>
    <w:rsid w:val="00F261C3"/>
    <w:rsid w:val="00F2664A"/>
    <w:rsid w:val="00F26A52"/>
    <w:rsid w:val="00F26E9E"/>
    <w:rsid w:val="00F27006"/>
    <w:rsid w:val="00F2758A"/>
    <w:rsid w:val="00F2759F"/>
    <w:rsid w:val="00F27AA2"/>
    <w:rsid w:val="00F30B06"/>
    <w:rsid w:val="00F31256"/>
    <w:rsid w:val="00F31793"/>
    <w:rsid w:val="00F31C12"/>
    <w:rsid w:val="00F31FAF"/>
    <w:rsid w:val="00F32479"/>
    <w:rsid w:val="00F3276D"/>
    <w:rsid w:val="00F327CE"/>
    <w:rsid w:val="00F3298F"/>
    <w:rsid w:val="00F32DAA"/>
    <w:rsid w:val="00F331DD"/>
    <w:rsid w:val="00F332CA"/>
    <w:rsid w:val="00F33488"/>
    <w:rsid w:val="00F3363A"/>
    <w:rsid w:val="00F337D3"/>
    <w:rsid w:val="00F33C64"/>
    <w:rsid w:val="00F33E3D"/>
    <w:rsid w:val="00F34372"/>
    <w:rsid w:val="00F34D39"/>
    <w:rsid w:val="00F34DEC"/>
    <w:rsid w:val="00F35241"/>
    <w:rsid w:val="00F359F4"/>
    <w:rsid w:val="00F35BEF"/>
    <w:rsid w:val="00F35E10"/>
    <w:rsid w:val="00F367AB"/>
    <w:rsid w:val="00F36EB0"/>
    <w:rsid w:val="00F377C5"/>
    <w:rsid w:val="00F400BB"/>
    <w:rsid w:val="00F400DD"/>
    <w:rsid w:val="00F402BB"/>
    <w:rsid w:val="00F40327"/>
    <w:rsid w:val="00F40AAD"/>
    <w:rsid w:val="00F40AB2"/>
    <w:rsid w:val="00F40B69"/>
    <w:rsid w:val="00F40CEB"/>
    <w:rsid w:val="00F40CF2"/>
    <w:rsid w:val="00F40FB4"/>
    <w:rsid w:val="00F41247"/>
    <w:rsid w:val="00F4132B"/>
    <w:rsid w:val="00F414AE"/>
    <w:rsid w:val="00F4183B"/>
    <w:rsid w:val="00F41D8D"/>
    <w:rsid w:val="00F41E1B"/>
    <w:rsid w:val="00F42064"/>
    <w:rsid w:val="00F42265"/>
    <w:rsid w:val="00F42375"/>
    <w:rsid w:val="00F4273F"/>
    <w:rsid w:val="00F430BA"/>
    <w:rsid w:val="00F43166"/>
    <w:rsid w:val="00F4379E"/>
    <w:rsid w:val="00F43957"/>
    <w:rsid w:val="00F43A80"/>
    <w:rsid w:val="00F43FAD"/>
    <w:rsid w:val="00F4433B"/>
    <w:rsid w:val="00F449B9"/>
    <w:rsid w:val="00F44AE7"/>
    <w:rsid w:val="00F44ECA"/>
    <w:rsid w:val="00F44FBE"/>
    <w:rsid w:val="00F45185"/>
    <w:rsid w:val="00F451F3"/>
    <w:rsid w:val="00F45224"/>
    <w:rsid w:val="00F45D66"/>
    <w:rsid w:val="00F46014"/>
    <w:rsid w:val="00F46323"/>
    <w:rsid w:val="00F4636C"/>
    <w:rsid w:val="00F4657B"/>
    <w:rsid w:val="00F468ED"/>
    <w:rsid w:val="00F46A1E"/>
    <w:rsid w:val="00F471E1"/>
    <w:rsid w:val="00F47471"/>
    <w:rsid w:val="00F4751E"/>
    <w:rsid w:val="00F47651"/>
    <w:rsid w:val="00F476E6"/>
    <w:rsid w:val="00F47958"/>
    <w:rsid w:val="00F50109"/>
    <w:rsid w:val="00F5025B"/>
    <w:rsid w:val="00F506C6"/>
    <w:rsid w:val="00F50A5C"/>
    <w:rsid w:val="00F51393"/>
    <w:rsid w:val="00F51BF4"/>
    <w:rsid w:val="00F51E85"/>
    <w:rsid w:val="00F527DD"/>
    <w:rsid w:val="00F52CC9"/>
    <w:rsid w:val="00F53DDC"/>
    <w:rsid w:val="00F54041"/>
    <w:rsid w:val="00F541E4"/>
    <w:rsid w:val="00F5420F"/>
    <w:rsid w:val="00F54390"/>
    <w:rsid w:val="00F543DD"/>
    <w:rsid w:val="00F544AE"/>
    <w:rsid w:val="00F5486E"/>
    <w:rsid w:val="00F54A1B"/>
    <w:rsid w:val="00F54ADC"/>
    <w:rsid w:val="00F54B75"/>
    <w:rsid w:val="00F54C34"/>
    <w:rsid w:val="00F551D4"/>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5160"/>
    <w:rsid w:val="00F651F0"/>
    <w:rsid w:val="00F65259"/>
    <w:rsid w:val="00F6532F"/>
    <w:rsid w:val="00F6538B"/>
    <w:rsid w:val="00F658E4"/>
    <w:rsid w:val="00F65CEF"/>
    <w:rsid w:val="00F65E90"/>
    <w:rsid w:val="00F65EDB"/>
    <w:rsid w:val="00F66577"/>
    <w:rsid w:val="00F667FF"/>
    <w:rsid w:val="00F66E65"/>
    <w:rsid w:val="00F66ECA"/>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AAA"/>
    <w:rsid w:val="00F72B7A"/>
    <w:rsid w:val="00F72C74"/>
    <w:rsid w:val="00F73075"/>
    <w:rsid w:val="00F73902"/>
    <w:rsid w:val="00F73B5F"/>
    <w:rsid w:val="00F747D6"/>
    <w:rsid w:val="00F74877"/>
    <w:rsid w:val="00F74ADE"/>
    <w:rsid w:val="00F74BB2"/>
    <w:rsid w:val="00F753F5"/>
    <w:rsid w:val="00F75612"/>
    <w:rsid w:val="00F7566C"/>
    <w:rsid w:val="00F756B5"/>
    <w:rsid w:val="00F75B02"/>
    <w:rsid w:val="00F75E72"/>
    <w:rsid w:val="00F75EA2"/>
    <w:rsid w:val="00F76275"/>
    <w:rsid w:val="00F7663A"/>
    <w:rsid w:val="00F76A5A"/>
    <w:rsid w:val="00F77163"/>
    <w:rsid w:val="00F77356"/>
    <w:rsid w:val="00F776F4"/>
    <w:rsid w:val="00F779F4"/>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3D5A"/>
    <w:rsid w:val="00F8487C"/>
    <w:rsid w:val="00F84D5A"/>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8A1"/>
    <w:rsid w:val="00F87F22"/>
    <w:rsid w:val="00F9011F"/>
    <w:rsid w:val="00F903C4"/>
    <w:rsid w:val="00F9070B"/>
    <w:rsid w:val="00F90BCE"/>
    <w:rsid w:val="00F90C93"/>
    <w:rsid w:val="00F9119B"/>
    <w:rsid w:val="00F914A2"/>
    <w:rsid w:val="00F9158E"/>
    <w:rsid w:val="00F915A1"/>
    <w:rsid w:val="00F91781"/>
    <w:rsid w:val="00F92401"/>
    <w:rsid w:val="00F929CE"/>
    <w:rsid w:val="00F92AAA"/>
    <w:rsid w:val="00F930DB"/>
    <w:rsid w:val="00F937CD"/>
    <w:rsid w:val="00F9392A"/>
    <w:rsid w:val="00F93BB2"/>
    <w:rsid w:val="00F944BD"/>
    <w:rsid w:val="00F944D0"/>
    <w:rsid w:val="00F94826"/>
    <w:rsid w:val="00F949E2"/>
    <w:rsid w:val="00F94E77"/>
    <w:rsid w:val="00F94F31"/>
    <w:rsid w:val="00F9525D"/>
    <w:rsid w:val="00F95B1E"/>
    <w:rsid w:val="00F95D04"/>
    <w:rsid w:val="00F9611A"/>
    <w:rsid w:val="00F963E9"/>
    <w:rsid w:val="00F9661F"/>
    <w:rsid w:val="00F96A95"/>
    <w:rsid w:val="00F96B61"/>
    <w:rsid w:val="00F96E5E"/>
    <w:rsid w:val="00F977B5"/>
    <w:rsid w:val="00F97AFF"/>
    <w:rsid w:val="00F97B04"/>
    <w:rsid w:val="00F97E36"/>
    <w:rsid w:val="00FA0133"/>
    <w:rsid w:val="00FA1129"/>
    <w:rsid w:val="00FA168C"/>
    <w:rsid w:val="00FA1D4F"/>
    <w:rsid w:val="00FA2BAA"/>
    <w:rsid w:val="00FA2BC3"/>
    <w:rsid w:val="00FA2DFC"/>
    <w:rsid w:val="00FA30F5"/>
    <w:rsid w:val="00FA31B9"/>
    <w:rsid w:val="00FA31FA"/>
    <w:rsid w:val="00FA32A1"/>
    <w:rsid w:val="00FA3323"/>
    <w:rsid w:val="00FA3395"/>
    <w:rsid w:val="00FA34B6"/>
    <w:rsid w:val="00FA350E"/>
    <w:rsid w:val="00FA3912"/>
    <w:rsid w:val="00FA3BCF"/>
    <w:rsid w:val="00FA3F5C"/>
    <w:rsid w:val="00FA468F"/>
    <w:rsid w:val="00FA4BB6"/>
    <w:rsid w:val="00FA5133"/>
    <w:rsid w:val="00FA53B1"/>
    <w:rsid w:val="00FA54E9"/>
    <w:rsid w:val="00FA6026"/>
    <w:rsid w:val="00FA6679"/>
    <w:rsid w:val="00FA6B0D"/>
    <w:rsid w:val="00FA6C85"/>
    <w:rsid w:val="00FA6E14"/>
    <w:rsid w:val="00FA6F35"/>
    <w:rsid w:val="00FA7008"/>
    <w:rsid w:val="00FA7357"/>
    <w:rsid w:val="00FA739C"/>
    <w:rsid w:val="00FA7463"/>
    <w:rsid w:val="00FA7BB4"/>
    <w:rsid w:val="00FA7C68"/>
    <w:rsid w:val="00FB0363"/>
    <w:rsid w:val="00FB065A"/>
    <w:rsid w:val="00FB0701"/>
    <w:rsid w:val="00FB077C"/>
    <w:rsid w:val="00FB0878"/>
    <w:rsid w:val="00FB0B82"/>
    <w:rsid w:val="00FB0B9C"/>
    <w:rsid w:val="00FB1091"/>
    <w:rsid w:val="00FB176E"/>
    <w:rsid w:val="00FB1F57"/>
    <w:rsid w:val="00FB20D1"/>
    <w:rsid w:val="00FB213E"/>
    <w:rsid w:val="00FB26AF"/>
    <w:rsid w:val="00FB278F"/>
    <w:rsid w:val="00FB2E56"/>
    <w:rsid w:val="00FB322F"/>
    <w:rsid w:val="00FB3627"/>
    <w:rsid w:val="00FB3919"/>
    <w:rsid w:val="00FB444C"/>
    <w:rsid w:val="00FB4497"/>
    <w:rsid w:val="00FB48BC"/>
    <w:rsid w:val="00FB5180"/>
    <w:rsid w:val="00FB530A"/>
    <w:rsid w:val="00FB53C8"/>
    <w:rsid w:val="00FB53D1"/>
    <w:rsid w:val="00FB552C"/>
    <w:rsid w:val="00FB55F9"/>
    <w:rsid w:val="00FB59AB"/>
    <w:rsid w:val="00FB65B8"/>
    <w:rsid w:val="00FB6909"/>
    <w:rsid w:val="00FB6EF8"/>
    <w:rsid w:val="00FB6FA1"/>
    <w:rsid w:val="00FB7564"/>
    <w:rsid w:val="00FB78CE"/>
    <w:rsid w:val="00FB78EC"/>
    <w:rsid w:val="00FB7A65"/>
    <w:rsid w:val="00FC0AB8"/>
    <w:rsid w:val="00FC0E14"/>
    <w:rsid w:val="00FC11BC"/>
    <w:rsid w:val="00FC128C"/>
    <w:rsid w:val="00FC1522"/>
    <w:rsid w:val="00FC1647"/>
    <w:rsid w:val="00FC1755"/>
    <w:rsid w:val="00FC21C4"/>
    <w:rsid w:val="00FC223A"/>
    <w:rsid w:val="00FC354F"/>
    <w:rsid w:val="00FC39A4"/>
    <w:rsid w:val="00FC4BFC"/>
    <w:rsid w:val="00FC4C65"/>
    <w:rsid w:val="00FC4DD3"/>
    <w:rsid w:val="00FC4EE3"/>
    <w:rsid w:val="00FC4FE2"/>
    <w:rsid w:val="00FC52D4"/>
    <w:rsid w:val="00FC586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D"/>
    <w:rsid w:val="00FD29DE"/>
    <w:rsid w:val="00FD2A48"/>
    <w:rsid w:val="00FD2A81"/>
    <w:rsid w:val="00FD2B1F"/>
    <w:rsid w:val="00FD2CFC"/>
    <w:rsid w:val="00FD34EC"/>
    <w:rsid w:val="00FD3B28"/>
    <w:rsid w:val="00FD3B55"/>
    <w:rsid w:val="00FD437B"/>
    <w:rsid w:val="00FD4BB3"/>
    <w:rsid w:val="00FD4EF4"/>
    <w:rsid w:val="00FD53D9"/>
    <w:rsid w:val="00FD574C"/>
    <w:rsid w:val="00FD5A50"/>
    <w:rsid w:val="00FD5EBD"/>
    <w:rsid w:val="00FD60A4"/>
    <w:rsid w:val="00FD63E7"/>
    <w:rsid w:val="00FD67F4"/>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F5B"/>
    <w:rsid w:val="00FE2F92"/>
    <w:rsid w:val="00FE307A"/>
    <w:rsid w:val="00FE3521"/>
    <w:rsid w:val="00FE35B8"/>
    <w:rsid w:val="00FE35C0"/>
    <w:rsid w:val="00FE394F"/>
    <w:rsid w:val="00FE3CA9"/>
    <w:rsid w:val="00FE40BD"/>
    <w:rsid w:val="00FE425A"/>
    <w:rsid w:val="00FE46F1"/>
    <w:rsid w:val="00FE4743"/>
    <w:rsid w:val="00FE4A71"/>
    <w:rsid w:val="00FE4E4B"/>
    <w:rsid w:val="00FE4F17"/>
    <w:rsid w:val="00FE5062"/>
    <w:rsid w:val="00FE52D0"/>
    <w:rsid w:val="00FE5332"/>
    <w:rsid w:val="00FE5469"/>
    <w:rsid w:val="00FE5906"/>
    <w:rsid w:val="00FE5C6A"/>
    <w:rsid w:val="00FE6497"/>
    <w:rsid w:val="00FE6E6B"/>
    <w:rsid w:val="00FE7015"/>
    <w:rsid w:val="00FE7234"/>
    <w:rsid w:val="00FE74A0"/>
    <w:rsid w:val="00FE78F4"/>
    <w:rsid w:val="00FE79AC"/>
    <w:rsid w:val="00FE79B2"/>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B38"/>
    <w:rsid w:val="00FF62A7"/>
    <w:rsid w:val="00FF6784"/>
    <w:rsid w:val="00FF678F"/>
    <w:rsid w:val="00FF7362"/>
    <w:rsid w:val="00FF782D"/>
    <w:rsid w:val="00FF7893"/>
    <w:rsid w:val="00FF7BA1"/>
    <w:rsid w:val="00FF7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0466">
      <o:colormenu v:ext="edit" fillcolor="#7030a0" strokecolor="none" shadow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60"/>
    <w:pPr>
      <w:spacing w:after="200" w:line="276" w:lineRule="auto"/>
    </w:pPr>
    <w:rPr>
      <w:sz w:val="22"/>
      <w:szCs w:val="22"/>
      <w:lang w:val="en-US" w:eastAsia="zh-CN"/>
    </w:rPr>
  </w:style>
  <w:style w:type="paragraph" w:styleId="Heading1">
    <w:name w:val="heading 1"/>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B74394"/>
    <w:pPr>
      <w:keepNext/>
      <w:keepLines/>
      <w:spacing w:before="260" w:after="260" w:line="416" w:lineRule="auto"/>
      <w:outlineLvl w:val="2"/>
    </w:pPr>
    <w:rPr>
      <w:b/>
      <w:bCs/>
      <w:sz w:val="32"/>
      <w:szCs w:val="32"/>
    </w:rPr>
  </w:style>
  <w:style w:type="paragraph" w:styleId="Heading4">
    <w:name w:val="heading 4"/>
    <w:basedOn w:val="Normal"/>
    <w:next w:val="Normal"/>
    <w:link w:val="Heading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Heading5">
    <w:name w:val="heading 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rsid w:val="008E406C"/>
    <w:rPr>
      <w:rFonts w:ascii="Arial" w:eastAsia="SimHei" w:hAnsi="Arial"/>
      <w:b/>
      <w:bCs/>
      <w:sz w:val="30"/>
      <w:szCs w:val="30"/>
      <w:lang w:val="zh-CN"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CommentReference">
    <w:name w:val="annotation reference"/>
    <w:uiPriority w:val="99"/>
    <w:semiHidden/>
    <w:unhideWhenUsed/>
    <w:rsid w:val="00246617"/>
    <w:rPr>
      <w:sz w:val="16"/>
      <w:szCs w:val="16"/>
    </w:rPr>
  </w:style>
  <w:style w:type="paragraph" w:styleId="CommentText">
    <w:name w:val="annotation text"/>
    <w:basedOn w:val="Normal"/>
    <w:link w:val="CommentTextChar"/>
    <w:uiPriority w:val="99"/>
    <w:unhideWhenUsed/>
    <w:rsid w:val="00246617"/>
    <w:rPr>
      <w:sz w:val="20"/>
      <w:szCs w:val="20"/>
    </w:rPr>
  </w:style>
  <w:style w:type="character" w:customStyle="1" w:styleId="CommentTextChar">
    <w:name w:val="Comment Text Char"/>
    <w:basedOn w:val="DefaultParagraphFont"/>
    <w:link w:val="CommentText"/>
    <w:uiPriority w:val="99"/>
    <w:rsid w:val="00246617"/>
  </w:style>
  <w:style w:type="paragraph" w:styleId="CommentSubject">
    <w:name w:val="annotation subject"/>
    <w:basedOn w:val="CommentText"/>
    <w:next w:val="CommentText"/>
    <w:link w:val="CommentSubjectChar"/>
    <w:uiPriority w:val="99"/>
    <w:semiHidden/>
    <w:unhideWhenUsed/>
    <w:rsid w:val="00246617"/>
    <w:rPr>
      <w:b/>
      <w:bCs/>
    </w:rPr>
  </w:style>
  <w:style w:type="character" w:customStyle="1" w:styleId="CommentSubjectChar">
    <w:name w:val="Comment Subject Char"/>
    <w:link w:val="CommentSubject"/>
    <w:uiPriority w:val="99"/>
    <w:semiHidden/>
    <w:rsid w:val="00246617"/>
    <w:rPr>
      <w:b/>
      <w:bCs/>
    </w:rPr>
  </w:style>
  <w:style w:type="paragraph" w:styleId="BalloonText">
    <w:name w:val="Balloon Text"/>
    <w:basedOn w:val="Normal"/>
    <w:link w:val="BalloonTextChar"/>
    <w:uiPriority w:val="99"/>
    <w:semiHidden/>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basedOn w:val="Normal"/>
    <w:link w:val="BodyTextChar"/>
    <w:rsid w:val="00831EA7"/>
    <w:pPr>
      <w:widowControl w:val="0"/>
      <w:spacing w:after="0" w:line="240" w:lineRule="auto"/>
      <w:jc w:val="both"/>
    </w:pPr>
    <w:rPr>
      <w:rFonts w:ascii="Times New Roman" w:hAnsi="Times New Roman"/>
      <w:color w:val="0000FF"/>
      <w:kern w:val="2"/>
      <w:sz w:val="21"/>
      <w:szCs w:val="20"/>
    </w:rPr>
  </w:style>
  <w:style w:type="character" w:customStyle="1" w:styleId="BodyTextChar">
    <w:name w:val="Body Text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rFonts w:ascii="Times New Roman" w:hAnsi="Times New Roman"/>
      <w:kern w:val="2"/>
      <w:sz w:val="21"/>
      <w:szCs w:val="20"/>
    </w:rPr>
  </w:style>
  <w:style w:type="paragraph" w:styleId="Caption">
    <w:name w:val="caption"/>
    <w:aliases w:val="cap,cap Char,Caption Char,Caption Char1 Char,cap Char Char1,Caption Char Char1 Char,cap Char2,cap1,cap2,cap11,条目"/>
    <w:basedOn w:val="Normal"/>
    <w:next w:val="Normal"/>
    <w:link w:val="CaptionChar1"/>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930B68"/>
    <w:rPr>
      <w:rFonts w:ascii="Times New Roman" w:hAnsi="Times New Roman"/>
      <w:b/>
      <w:bCs/>
      <w:lang w:val="en-GB" w:eastAsia="sv-SE"/>
    </w:rPr>
  </w:style>
  <w:style w:type="paragraph" w:customStyle="1" w:styleId="a">
    <w:name w:val="表格文字居左"/>
    <w:basedOn w:val="Normal"/>
    <w:next w:val="Normal"/>
    <w:rsid w:val="00A00B55"/>
    <w:pPr>
      <w:widowControl w:val="0"/>
      <w:spacing w:after="0" w:line="240" w:lineRule="auto"/>
      <w:jc w:val="both"/>
    </w:pPr>
    <w:rPr>
      <w:rFonts w:ascii="Arial" w:hAnsi="Arial" w:cs="SimSun"/>
      <w:kern w:val="2"/>
      <w:sz w:val="21"/>
      <w:szCs w:val="20"/>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8445A1"/>
    <w:rPr>
      <w:rFonts w:ascii="Cambria" w:hAnsi="Cambria"/>
      <w:b/>
      <w:bCs/>
      <w:sz w:val="32"/>
      <w:szCs w:val="32"/>
      <w:lang w:val="en-US" w:eastAsia="zh-CN"/>
    </w:rPr>
  </w:style>
  <w:style w:type="character" w:customStyle="1" w:styleId="Heading3Char">
    <w:name w:val="Heading 3 Char"/>
    <w:link w:val="Heading3"/>
    <w:uiPriority w:val="9"/>
    <w:semiHidden/>
    <w:rsid w:val="00B74394"/>
    <w:rPr>
      <w:b/>
      <w:bCs/>
      <w:sz w:val="32"/>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semiHidden/>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semiHidden/>
    <w:rsid w:val="00251827"/>
    <w:rPr>
      <w:rFonts w:ascii="Arial" w:hAnsi="Arial" w:cs="Arial"/>
      <w:vanish/>
      <w:sz w:val="16"/>
      <w:szCs w:val="16"/>
    </w:rPr>
  </w:style>
  <w:style w:type="paragraph" w:styleId="Date">
    <w:name w:val="Date"/>
    <w:basedOn w:val="Normal"/>
    <w:next w:val="Normal"/>
    <w:link w:val="DateChar"/>
    <w:uiPriority w:val="99"/>
    <w:semiHidden/>
    <w:unhideWhenUsed/>
    <w:rsid w:val="009F109A"/>
    <w:pPr>
      <w:ind w:leftChars="2500" w:left="100"/>
    </w:pPr>
  </w:style>
  <w:style w:type="character" w:customStyle="1" w:styleId="DateChar">
    <w:name w:val="Date Char"/>
    <w:link w:val="Date"/>
    <w:uiPriority w:val="99"/>
    <w:semiHidden/>
    <w:rsid w:val="009F109A"/>
    <w:rPr>
      <w:sz w:val="22"/>
      <w:szCs w:val="22"/>
    </w:rPr>
  </w:style>
  <w:style w:type="paragraph" w:styleId="ListParagraph">
    <w:name w:val="List Paragraph"/>
    <w:basedOn w:val="Normal"/>
    <w:link w:val="ListParagraphChar"/>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lang w:val="en-US" w:eastAsia="zh-CN"/>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Normal"/>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Normal"/>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rsid w:val="00F215AD"/>
    <w:rPr>
      <w:rFonts w:ascii="Times New Roman" w:hAnsi="Times New Roman"/>
      <w:b/>
      <w:sz w:val="28"/>
      <w:szCs w:val="28"/>
      <w:lang w:val="en-GB"/>
    </w:rPr>
  </w:style>
  <w:style w:type="character" w:customStyle="1" w:styleId="Heading5Char">
    <w:name w:val="Heading 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link w:val="ListParagraph"/>
    <w:uiPriority w:val="34"/>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BodyTextIndent">
    <w:name w:val="Body Text Indent"/>
    <w:basedOn w:val="Normal"/>
    <w:link w:val="BodyTextIndentChar"/>
    <w:uiPriority w:val="99"/>
    <w:semiHidden/>
    <w:unhideWhenUsed/>
    <w:rsid w:val="009A49F8"/>
    <w:pPr>
      <w:spacing w:after="120"/>
      <w:ind w:left="360"/>
    </w:pPr>
  </w:style>
  <w:style w:type="character" w:customStyle="1" w:styleId="BodyTextIndentChar">
    <w:name w:val="Body Text Indent Char"/>
    <w:basedOn w:val="DefaultParagraphFont"/>
    <w:link w:val="BodyTextIndent"/>
    <w:uiPriority w:val="99"/>
    <w:semiHidden/>
    <w:rsid w:val="009A49F8"/>
    <w:rPr>
      <w:sz w:val="22"/>
      <w:szCs w:val="22"/>
    </w:rPr>
  </w:style>
</w:styles>
</file>

<file path=word/webSettings.xml><?xml version="1.0" encoding="utf-8"?>
<w:webSettings xmlns:r="http://schemas.openxmlformats.org/officeDocument/2006/relationships" xmlns:w="http://schemas.openxmlformats.org/wordprocessingml/2006/main">
  <w:divs>
    <w:div w:id="61417468">
      <w:bodyDiv w:val="1"/>
      <w:marLeft w:val="0"/>
      <w:marRight w:val="0"/>
      <w:marTop w:val="0"/>
      <w:marBottom w:val="0"/>
      <w:divBdr>
        <w:top w:val="none" w:sz="0" w:space="0" w:color="auto"/>
        <w:left w:val="none" w:sz="0" w:space="0" w:color="auto"/>
        <w:bottom w:val="none" w:sz="0" w:space="0" w:color="auto"/>
        <w:right w:val="none" w:sz="0" w:space="0" w:color="auto"/>
      </w:divBdr>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23820156">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236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6687F-15C5-4CBE-8F54-0AA09EC4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3072</Words>
  <Characters>17512</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12</cp:revision>
  <dcterms:created xsi:type="dcterms:W3CDTF">2016-05-13T15:36:00Z</dcterms:created>
  <dcterms:modified xsi:type="dcterms:W3CDTF">2016-05-13T16:48:00Z</dcterms:modified>
</cp:coreProperties>
</file>